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(3)</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uzavřením pracovní smlouvy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sdružení občanů podle zvláštního právního předpisu</w:t>
      </w:r>
      <w:r>
        <w:rPr>
          <w:vertAlign w:val="superscript"/>
        </w:rPr>
        <w:t xml:space="preserve">109</w:t>
      </w:r>
      <w:r>
        <w:rPr/>
        <w:t xml:space="preserve">)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výjimečného vojenského cvičení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výjimečného vojenského cvičení ode dne, kdy byl zaměstnanci doručen povolávací rozkaz, po dobu výkonu těchto cvičení,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r>
        <w:rPr>
          <w:rStyle w:val="hidden"/>
        </w:rPr>
        <w:t xml:space="preserve"> -</w:t>
      </w:r>
      <w:br/>
      <w:r>
        <w:rPr/>
        <w:t xml:space="preserve">Okamžité zrušení pracovního poměru zákonným zástupcem nezletilého zaměstnance</w:t>
      </w:r>
    </w:p>
    <w:p>
      <w:pPr>
        <w:jc w:val="center"/>
        <w:ind w:left="0" w:right="0"/>
      </w:pPr>
      <w:r>
        <w:rPr>
          <w:b/>
          <w:bCs/>
        </w:rPr>
        <w:t xml:space="preserve">(1)</w:t>
      </w:r>
      <w:r>
        <w:rPr/>
        <w:t xml:space="preserve"> Zákonný zástupce nezletilého zaměstnance, který nedosáhl věku 16 let, může okamžitě zrušit pracovní poměr nezletilého zaměstnance, pokud je to nutné v zájmu vzdělání, vývoje nebo zdraví tohoto zaměstnance. K platnosti okamžitého zrušení pracovního poměru nezletilého zaměstnance podle věty první se vyžaduje přivolení soudu.</w:t>
      </w:r>
    </w:p>
    <w:p>
      <w:pPr>
        <w:ind w:left="0" w:right="0"/>
      </w:pPr>
      <w:r>
        <w:rPr>
          <w:b/>
          <w:bCs/>
        </w:rPr>
        <w:t xml:space="preserve">(2)</w:t>
      </w:r>
      <w:r>
        <w:rPr/>
        <w:t xml:space="preserve"> Zákonný zástupce je povinen doručit stejnopis okamžitého zrušení pracovního poměru a přivolení soudu nezletilému zaměstnanci.</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a v období od 1. ledna 2012 do 31. prosince 2013 v době prvních 21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zařízením závodní preventivní péče nebo rozhodnutím příslušného správního orgánu, který lékařský posudek přezkoumává, dále konat dosavadní práci pro pracovní úraz nebo pro onemocnění nemocí z povolání, a zaměstnavatel se zcela zprostí své povinnosti podle § 367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Není-li sjednán způsob zrušení dohody o pracovní činnosti, je možné ji zrušit dohodou účastníků ke sjednanému dni; jednostranně může být zrušena z jakéhokoliv důvodu nebo bez uvedení důvodu s 15denní výpovědní dobou, která začíná dnem, v němž byla výpověď doručena druhé smluvní straně. Okamžité zrušení dohody o pracovní činnosti může být však sjednáno jen pro případy, kdy je možné okamžitě zrušit pracovní poměr.</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Pro výpověď dohody o provedení práce nebo dohody o pracovní činnosti se vyžaduje písemná forma, jinak se k ní nepřihlíží. Totéž platí pro okamžité zrušení těchto dohod.</w:t>
      </w:r>
    </w:p>
    <w:p>
      <w:pPr>
        <w:ind w:left="0" w:right="0"/>
      </w:pPr>
      <w:r>
        <w:rPr>
          <w:b/>
          <w:bCs/>
        </w:rPr>
        <w:t xml:space="preserve">(5)</w:t>
      </w:r>
      <w:r>
        <w:rPr/>
        <w:t xml:space="preserve"> Zákonný zástupce nezletilého zaměstnance, který nedosáhl věku 16 let, může okamžitě zrušit dohodu o provedení práce nebo dohodu o pracovní činnosti nezletilého zaměstnance, pokud je to nutné v zájmu vzdělání, vývoje nebo zdraví nezletilého zaměstnance. K platnosti okamžitého zrušení dohody o provedení práce nebo dohody o pracovní činnosti nezletilého zaměstnance podle věty první se vyžaduje přivolení soudu.</w:t>
      </w:r>
    </w:p>
    <w:p>
      <w:pPr>
        <w:ind w:left="0" w:right="0"/>
      </w:pPr>
      <w:r>
        <w:rPr>
          <w:b/>
          <w:bCs/>
        </w:rPr>
        <w:t xml:space="preserve">(6)</w:t>
      </w:r>
      <w:r>
        <w:rPr/>
        <w:t xml:space="preserve"> Zákonný zástupce je povinen doručit stejnopis okamžitého zrušení dohody o provedení práce nebo dohody o pracovní činnosti a přivolení soudu nezletilému zaměstnanci.</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zařazením na noční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jednou ročně,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kdykoliv během zařazení na noční práci, pokud o to zaměstnanec požádá.</w:t>
      </w:r>
    </w:p>
    <w:p>
      <w:pPr>
        <w:ind w:left="0" w:right="0"/>
      </w:pPr>
      <w:r>
        <w:rPr/>
        <w:t xml:space="preserve">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členové posádky plavidla</w:t>
      </w:r>
      <w:r>
        <w:rPr>
          <w:vertAlign w:val="superscript"/>
        </w:rPr>
        <w:t xml:space="preserve">29</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obsluhující plavidlo v přístavu</w:t>
      </w:r>
      <w:r>
        <w:rPr>
          <w:vertAlign w:val="superscript"/>
        </w:rPr>
        <w:t xml:space="preserve">29</w:t>
      </w:r>
      <w:r>
        <w:rPr/>
        <w:t xml:space="preserve">),</w:t>
      </w:r>
    </w:p>
    <w:p>
      <w:pPr>
        <w:ind w:left="0" w:right="0"/>
      </w:pPr>
      <w:r>
        <w:rPr/>
        <w:t xml:space="preserve">přitom blíže vymezí okruh zaměstnanců uvedených v písmenech a) až g)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preventivním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preventivní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preventivním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 zákonem č. </w:t>
      </w:r>
      <w:hyperlink r:id="rId10" w:history="1">
        <w:r>
          <w:rPr>
            <w:color w:val="darkblue"/>
            <w:u w:val="single"/>
          </w:rPr>
          <w:t xml:space="preserve">466/2011 Sb.</w:t>
        </w:r>
      </w:hyperlink>
      <w:r>
        <w:rPr/>
        <w:t xml:space="preserve"> (účinnost: 30. prosince 2011),</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 nebo pojistné na důchodové spoření,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1" w:history="1">
        <w:r>
          <w:rPr>
            <w:color w:val="darkblue"/>
            <w:u w:val="single"/>
          </w:rPr>
          <w:t xml:space="preserve">435/2013 Sb.</w:t>
        </w:r>
      </w:hyperlink>
      <w:r>
        <w:rPr>
          <w:i/>
          <w:iCs/>
        </w:rPr>
        <w:t xml:space="preserve">, účinnost: 1. ledna 2014)</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67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102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160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67 Kč až 80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102 Kč až 123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160 Kč až 191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do 31. prosince 2013 v období prvních 21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a v období od 1. ledna 2012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výjimečného vojenského cvičení.</w:t>
      </w:r>
    </w:p>
    <w:p>
      <w:pPr>
        <w:ind w:left="0" w:right="0"/>
      </w:pPr>
      <w:r>
        <w:rPr>
          <w:b/>
          <w:bCs/>
        </w:rPr>
        <w:t xml:space="preserve">(3)</w:t>
      </w:r>
      <w:r>
        <w:rPr/>
        <w:t xml:space="preserve"> Náhradu mzdy nebo platu za pracovní volno související s brannou povinností podle odstavců 1 a 2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výjimečné vojenské cvičení, kdy je uznán dočasně práce neschopným podle zvláštního právního předpisu</w:t>
      </w:r>
      <w:r>
        <w:rPr>
          <w:vertAlign w:val="superscript"/>
        </w:rPr>
        <w:t xml:space="preserve">61</w:t>
      </w:r>
      <w:r>
        <w:rPr/>
        <w:t xml:space="preserve">)</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výjimečné vojenské cvičení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výjimečného vojenského cvičení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závodní preventivní péči.</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škody</w:t>
      </w:r>
    </w:p>
    <w:p>
      <w:pPr>
        <w:pStyle w:val="Heading2"/>
      </w:pPr>
      <w:r>
        <w:rPr>
          <w:b/>
          <w:bCs/>
        </w:rPr>
        <w:t xml:space="preserve">Hlava I</w:t>
      </w:r>
      <w:r>
        <w:rPr>
          <w:rStyle w:val="hidden"/>
        </w:rPr>
        <w:t xml:space="preserve"> -</w:t>
      </w:r>
      <w:br/>
      <w:r>
        <w:rPr>
          <w:caps/>
        </w:rPr>
        <w:t xml:space="preserve">Předcházení škodám</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ke škodám na zdraví, majetku ani k bezdůvodnému obohacení. Hrozí-li škoda,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Odpovědnost zaměstnance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250</w:t>
      </w:r>
    </w:p>
    <w:p>
      <w:pPr>
        <w:ind w:left="0" w:right="0"/>
      </w:pPr>
      <w:r>
        <w:rPr>
          <w:b/>
          <w:bCs/>
        </w:rPr>
        <w:t xml:space="preserve">(1)</w:t>
      </w:r>
      <w:r>
        <w:rPr/>
        <w:t xml:space="preserve"> Zaměstnanec odpovídá zaměstnavateli za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odpovědnost zaměstnance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Odpovědnost za 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neodpovídá za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Odpovědnost za schodek na svěřených hodnotách, které je zaměstnanec povinen vyúčtovat a odpovědnost za ztrátu svěřených věcí</w:t>
      </w:r>
    </w:p>
    <w:p>
      <w:pPr>
        <w:pStyle w:val="Heading4"/>
      </w:pPr>
      <w:r>
        <w:rPr>
          <w:b/>
          <w:bCs/>
          <w:i/>
          <w:iCs/>
        </w:rPr>
        <w:t xml:space="preserve">Oddíl 1</w:t>
      </w:r>
      <w:r>
        <w:rPr>
          <w:rStyle w:val="hidden"/>
        </w:rPr>
        <w:t xml:space="preserve"> -</w:t>
      </w:r>
      <w:br/>
      <w:r>
        <w:rPr>
          <w:i/>
          <w:iCs/>
        </w:rPr>
        <w:t xml:space="preserve">Odpovědnost za 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které se považují hotovost, ceniny, zboží, zásoby materiálu nebo jiné hodnoty, které jsou předmětem obratu nebo oběhu, s nimiž má zaměstnanec možnost osobně disponovat po celou dobu, po kterou mu byly svěřeny, odpovídá za schodek vzniklý na těchto hodnotách.</w:t>
      </w:r>
    </w:p>
    <w:p>
      <w:pPr>
        <w:ind w:left="0" w:right="0"/>
      </w:pPr>
      <w:r>
        <w:rPr>
          <w:b/>
          <w:bCs/>
        </w:rPr>
        <w:t xml:space="preserve">(2)</w:t>
      </w:r>
      <w:r>
        <w:rPr/>
        <w:t xml:space="preserve"> Dohoda o odpovědnosti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w:t>
      </w:r>
    </w:p>
    <w:p>
      <w:pPr>
        <w:ind w:left="0" w:right="0"/>
      </w:pPr>
      <w:r>
        <w:rPr>
          <w:b/>
          <w:bCs/>
        </w:rPr>
        <w:t xml:space="preserve">(4)</w:t>
      </w:r>
      <w:r>
        <w:rPr/>
        <w:t xml:space="preserve"> Dohoda o odpovědnosti musí být uzavřena písemně.</w:t>
      </w:r>
    </w:p>
    <w:p>
      <w:pPr>
        <w:ind w:left="0" w:right="0"/>
      </w:pPr>
      <w:r>
        <w:rPr>
          <w:b/>
          <w:bCs/>
        </w:rPr>
        <w:t xml:space="preserve">(5)</w:t>
      </w:r>
      <w:r>
        <w:rPr/>
        <w:t xml:space="preserve"> Zaměstnanec se zprostí odpovědnosti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Při společné odpovědnosti může zaměstnanec od dohody o odpovědnosti také odstoupit, jestliže je na pracoviště zařazen jiný zaměstnanec nebo ustanoven jiný vedoucí nebo jeho zástupce. Odstoupení podle věty první musí být provedeno písemně.</w:t>
      </w:r>
    </w:p>
    <w:p>
      <w:pPr>
        <w:ind w:left="0" w:right="0"/>
      </w:pPr>
      <w:r>
        <w:rPr>
          <w:b/>
          <w:bCs/>
        </w:rPr>
        <w:t xml:space="preserve">(2)</w:t>
      </w:r>
      <w:r>
        <w:rPr/>
        <w:t xml:space="preserve"> Dohoda o odpovědnosti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Inventarizaci je zaměstnavatel povinen provést při uzavření dohody o odpovědnosti, při jejím zániku,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se společnou odpovědností, je zaměstnavatel povinen inventarizaci provést při uzavření dohod o odpovědnosti se všemi společně odpovědnými zaměstnanci, při zániku všech těchto dohod, při výkonu jiné práce, při převedení na jinou práci nebo na jiné pracoviště nebo přeložení všech společně odpovědných zaměstnanců, při změně na pracovním místě vedoucího zaměstnance nebo jeho zástupce a na žádost kteréhokoliv ze společně odpovědných zaměstnanců při změně v jejich kolektivu, popřípadě při odstoupení některého z nich od dohody o odpovědnosti.</w:t>
      </w:r>
    </w:p>
    <w:p>
      <w:pPr>
        <w:ind w:left="0" w:right="0"/>
      </w:pPr>
      <w:r>
        <w:rPr>
          <w:b/>
          <w:bCs/>
        </w:rPr>
        <w:t xml:space="preserve">(3)</w:t>
      </w:r>
      <w:r>
        <w:rPr/>
        <w:t xml:space="preserve"> Jestliže zaměstnanec se společnou odpovědností, jehož pracovní poměr skončil, nebo který vykonává jinou práci, nebo který byl převeden na jinou práci, nebo který byl převeden na jiné pracoviště nebo přeložen, nepožádá zároveň o provedení inventarizace, odpovídá za případný schodek zjištěný nejbližší inventarizací na jeho dřívějším pracovišti. Jestliže zaměstnanec, který je zařazován na pracoviště, kde pracují zaměstnanci se společnou odpovědností, nepožádá zároveň o provedení inventarizace, odpovídá, pokud od dohody o odpovědnosti neodstoupil, za případný schodek zjištěný nejbližší inventarizací.</w:t>
      </w:r>
    </w:p>
    <w:p>
      <w:pPr>
        <w:pStyle w:val="Heading4"/>
      </w:pPr>
      <w:r>
        <w:rPr>
          <w:b/>
          <w:bCs/>
          <w:i/>
          <w:iCs/>
        </w:rPr>
        <w:t xml:space="preserve">Oddíl 2</w:t>
      </w:r>
      <w:r>
        <w:rPr>
          <w:rStyle w:val="hidden"/>
        </w:rPr>
        <w:t xml:space="preserve"> -</w:t>
      </w:r>
      <w:br/>
      <w:r>
        <w:rPr>
          <w:i/>
          <w:iCs/>
        </w:rPr>
        <w:t xml:space="preserve">Odpovědnost za ztrátu svěřených věcí</w:t>
      </w:r>
    </w:p>
    <w:p>
      <w:pPr>
        <w:pStyle w:val="Heading5"/>
      </w:pPr>
      <w:r>
        <w:rPr>
          <w:b/>
          <w:bCs/>
        </w:rPr>
        <w:t xml:space="preserve">§ 255</w:t>
      </w:r>
    </w:p>
    <w:p>
      <w:pPr>
        <w:ind w:left="0" w:right="0"/>
      </w:pPr>
      <w:r>
        <w:rPr>
          <w:b/>
          <w:bCs/>
        </w:rPr>
        <w:t xml:space="preserve">(1)</w:t>
      </w:r>
      <w:r>
        <w:rPr/>
        <w:t xml:space="preserve"> Zaměstnanec odpovídá za ztrátu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odpovědnosti za ztrátu svěřených věcí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podle věty první musí být provedeno písemně.</w:t>
      </w:r>
    </w:p>
    <w:p>
      <w:pPr>
        <w:ind w:left="0" w:right="0"/>
      </w:pPr>
      <w:r>
        <w:rPr>
          <w:b/>
          <w:bCs/>
        </w:rPr>
        <w:t xml:space="preserve">(2)</w:t>
      </w:r>
      <w:r>
        <w:rPr/>
        <w:t xml:space="preserve"> Dohoda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náhrady škody</w:t>
      </w:r>
    </w:p>
    <w:p>
      <w:pPr>
        <w:pStyle w:val="Heading4"/>
      </w:pPr>
      <w:r>
        <w:rPr>
          <w:b/>
          <w:bCs/>
        </w:rPr>
        <w:t xml:space="preserve">§ 257</w:t>
      </w:r>
    </w:p>
    <w:p>
      <w:pPr>
        <w:ind w:left="0" w:right="0"/>
      </w:pPr>
      <w:r>
        <w:rPr>
          <w:b/>
          <w:bCs/>
        </w:rPr>
        <w:t xml:space="preserve">(1)</w:t>
      </w:r>
      <w:r>
        <w:rPr/>
        <w:t xml:space="preserve"> Zaměstnanec, který odpovídá za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hradí zaměstnanec jen poměrnou část škody podle míry svého zavinění.</w:t>
      </w:r>
    </w:p>
    <w:p>
      <w:pPr>
        <w:ind w:left="0" w:right="0"/>
      </w:pPr>
      <w:r>
        <w:rPr>
          <w:b/>
          <w:bCs/>
        </w:rPr>
        <w:t xml:space="preserve">(5)</w:t>
      </w:r>
      <w:r>
        <w:rPr/>
        <w:t xml:space="preserve"> Odpovídá-li za škodu více zaměstnanců, hradí každý z nich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odpovídá za schodek na svěřených hodnotách nebo za ztrátu svěřených věcí, je povinen nahradit schodek na svěřených hodnotách nebo ztrátu svěřených věcí v plné výši.</w:t>
      </w:r>
    </w:p>
    <w:p>
      <w:pPr>
        <w:pStyle w:val="Heading4"/>
      </w:pPr>
      <w:r>
        <w:rPr>
          <w:b/>
          <w:bCs/>
        </w:rPr>
        <w:t xml:space="preserve">§ 260</w:t>
      </w:r>
    </w:p>
    <w:p>
      <w:pPr>
        <w:ind w:left="0" w:right="0"/>
      </w:pPr>
      <w:r>
        <w:rPr>
          <w:b/>
          <w:bCs/>
        </w:rPr>
        <w:t xml:space="preserve">(1)</w:t>
      </w:r>
      <w:r>
        <w:rPr/>
        <w:t xml:space="preserve"> Při společné odpovědnosti za schodek se jednotlivým zaměstnancům určí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celá škoda,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odpovědných zaměstnanců, hradí schodek tento zaměstnanec podle míry svého zavinění. Zbývající část schodku hradí všichni společně odpovědní zaměstnanci podíly určenými podle odstavců 1 a 2.</w:t>
      </w:r>
    </w:p>
    <w:p>
      <w:pPr>
        <w:ind w:left="0" w:right="0"/>
      </w:pPr>
      <w:r>
        <w:rPr>
          <w:b/>
          <w:bCs/>
        </w:rPr>
        <w:t xml:space="preserve">(4)</w:t>
      </w:r>
      <w:r>
        <w:rPr/>
        <w:t xml:space="preserve"> Při určování podílu náhrady jednotlivých zaměstnanců, kteří odpovídají za schodek společně,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odpovědnosti zaměstnance za škodu</w:t>
      </w:r>
    </w:p>
    <w:p>
      <w:pPr>
        <w:pStyle w:val="Heading4"/>
      </w:pPr>
      <w:r>
        <w:rPr>
          <w:b/>
          <w:bCs/>
        </w:rPr>
        <w:t xml:space="preserve">§ 261</w:t>
      </w:r>
    </w:p>
    <w:p>
      <w:pPr>
        <w:ind w:left="0" w:right="0"/>
      </w:pPr>
      <w:r>
        <w:rPr>
          <w:b/>
          <w:bCs/>
        </w:rPr>
        <w:t xml:space="preserve">(1)</w:t>
      </w:r>
      <w:r>
        <w:rPr/>
        <w:t xml:space="preserve"> Zaměstnanec, který je stižen duševní poruchou, odpovídá za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odpovídá za škodu v tomto stavu způsobenou.</w:t>
      </w:r>
    </w:p>
    <w:p>
      <w:pPr>
        <w:ind w:left="0" w:right="0"/>
      </w:pPr>
      <w:r>
        <w:rPr>
          <w:b/>
          <w:bCs/>
        </w:rPr>
        <w:t xml:space="preserve">(3)</w:t>
      </w:r>
      <w:r>
        <w:rPr/>
        <w:t xml:space="preserve"> Za škodu odpovídá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za ni zaměstnanec odpovídá.</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svůj závazek nahradit škodu zaměstnanec uznal. Dohoda podle věty první musí být uzavřena písemně.</w:t>
      </w:r>
    </w:p>
    <w:p>
      <w:pPr>
        <w:ind w:left="0" w:right="0"/>
      </w:pPr>
      <w:r>
        <w:rPr>
          <w:b/>
          <w:bCs/>
        </w:rPr>
        <w:t xml:space="preserve">(3)</w:t>
      </w:r>
      <w:r>
        <w:rPr/>
        <w:t xml:space="preserve"> Výši požadované náhrady škody a obsah dohody o způsobu její úhrady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Odpovědnost zaměstnavatele za škodu</w:t>
      </w:r>
    </w:p>
    <w:p>
      <w:pPr>
        <w:pStyle w:val="Heading3"/>
      </w:pPr>
      <w:r>
        <w:rPr>
          <w:b/>
          <w:bCs/>
        </w:rPr>
        <w:t xml:space="preserve">Díl 1</w:t>
      </w:r>
      <w:r>
        <w:rPr>
          <w:rStyle w:val="hidden"/>
        </w:rPr>
        <w:t xml:space="preserve"> -</w:t>
      </w:r>
      <w:br/>
      <w:r>
        <w:rPr/>
        <w:t xml:space="preserve">Obecná odpovědnost</w:t>
      </w:r>
    </w:p>
    <w:p>
      <w:pPr>
        <w:pStyle w:val="Heading4"/>
      </w:pPr>
      <w:r>
        <w:rPr>
          <w:b/>
          <w:bCs/>
        </w:rPr>
        <w:t xml:space="preserve">§ 265</w:t>
      </w:r>
    </w:p>
    <w:p>
      <w:pPr>
        <w:ind w:left="0" w:right="0"/>
      </w:pPr>
      <w:r>
        <w:rPr>
          <w:b/>
          <w:bCs/>
        </w:rPr>
        <w:t xml:space="preserve">(1)</w:t>
      </w:r>
      <w:r>
        <w:rPr/>
        <w:t xml:space="preserve"> Zaměstnavatel odpovídá zaměstnanci za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odpovídá zaměstnanci též za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neodpovídá zaměstnanci za škodu na dopravním prostředku, kterého použil při plnění pracovních úkolů nebo v přímé souvislosti s ním bez jeho souhlasu. Rovněž neodpovídá za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Odpovědnost při odvracení škody</w:t>
      </w:r>
    </w:p>
    <w:p>
      <w:pPr>
        <w:pStyle w:val="Heading4"/>
      </w:pPr>
      <w:r>
        <w:rPr>
          <w:b/>
          <w:bCs/>
        </w:rPr>
        <w:t xml:space="preserve">§ 266</w:t>
      </w:r>
    </w:p>
    <w:p>
      <w:pPr>
        <w:ind w:left="0" w:right="0"/>
      </w:pPr>
      <w:r>
        <w:rPr>
          <w:b/>
          <w:bCs/>
        </w:rPr>
        <w:t xml:space="preserve">(1)</w:t>
      </w:r>
      <w:r>
        <w:rPr/>
        <w:t xml:space="preserve"> Zaměstnavatel odpovídá za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za škodu odpovídal zaměstnavatel.</w:t>
      </w:r>
    </w:p>
    <w:p>
      <w:pPr>
        <w:pStyle w:val="Heading3"/>
      </w:pPr>
      <w:r>
        <w:rPr>
          <w:b/>
          <w:bCs/>
        </w:rPr>
        <w:t xml:space="preserve">Díl 3</w:t>
      </w:r>
      <w:r>
        <w:rPr>
          <w:rStyle w:val="hidden"/>
        </w:rPr>
        <w:t xml:space="preserve"> -</w:t>
      </w:r>
      <w:br/>
      <w:r>
        <w:rPr/>
        <w:t xml:space="preserve">Odpovědnost na odložených věcech</w:t>
      </w:r>
    </w:p>
    <w:p>
      <w:pPr>
        <w:pStyle w:val="Heading4"/>
      </w:pPr>
      <w:r>
        <w:rPr>
          <w:b/>
          <w:bCs/>
        </w:rPr>
        <w:t xml:space="preserve">§ 267</w:t>
      </w:r>
    </w:p>
    <w:p>
      <w:pPr>
        <w:ind w:left="0" w:right="0"/>
      </w:pPr>
      <w:r>
        <w:rPr>
          <w:b/>
          <w:bCs/>
        </w:rPr>
        <w:t xml:space="preserve">(1)</w:t>
      </w:r>
      <w:r>
        <w:rPr/>
        <w:t xml:space="preserve"> Zaměstnavatel odpovídá zaměstnanci za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zanikne,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náhrady škody při obecné odpovědnosti, odpovědnosti při odvracení škody a odpovědnosti na odložených věcech</w:t>
      </w:r>
    </w:p>
    <w:p>
      <w:pPr>
        <w:pStyle w:val="Heading4"/>
      </w:pPr>
      <w:r>
        <w:rPr>
          <w:b/>
          <w:bCs/>
        </w:rPr>
        <w:t xml:space="preserve">§ 268</w:t>
      </w:r>
    </w:p>
    <w:p>
      <w:pPr>
        <w:ind w:left="0" w:right="0"/>
      </w:pPr>
      <w:r>
        <w:rPr>
          <w:b/>
          <w:bCs/>
        </w:rPr>
        <w:t xml:space="preserve">(1)</w:t>
      </w:r>
      <w:r>
        <w:rPr/>
        <w:t xml:space="preserve"> Zaměstnavatel je povinen uhradit zaměstnanci skutečnou škodu. Jde-li o škodu způsobenou úmyslně, může zaměstnanec požadovat náhradu i jiné škody.</w:t>
      </w:r>
    </w:p>
    <w:p>
      <w:pPr>
        <w:ind w:left="0" w:right="0"/>
      </w:pPr>
      <w:r>
        <w:rPr>
          <w:b/>
          <w:bCs/>
        </w:rPr>
        <w:t xml:space="preserve">(2)</w:t>
      </w:r>
      <w:r>
        <w:rPr/>
        <w:t xml:space="preserve"> Za věci, které zaměstnanec obvykle do práce nenosí a které zaměstnavatel nepřevzal do zvláštní úschovy, odpovídá zaměstnavatel do částky 10 000 Kč. Jestliže se zjistí, že škodu na těchto věcech způsobil jiný zaměstnanec nebo došlo-li ke škodě na věci, kterou zaměstnavatel převzal do zvláštní úschovy, je zaměstnavatel povinen uhradit zaměstnanci škodu v plné výši.</w:t>
      </w:r>
    </w:p>
    <w:p>
      <w:pPr>
        <w:ind w:left="0" w:right="0"/>
      </w:pPr>
      <w:r>
        <w:rPr>
          <w:b/>
          <w:bCs/>
        </w:rPr>
        <w:t xml:space="preserve">(3)</w:t>
      </w:r>
      <w:r>
        <w:rPr/>
        <w:t xml:space="preserve"> Právo na náhradu škody podle odstavce 2 zanikne,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Společná ustanovení o odpovědnosti zaměstnavatele za škodu</w:t>
      </w:r>
    </w:p>
    <w:p>
      <w:pPr>
        <w:pStyle w:val="Heading4"/>
      </w:pPr>
      <w:r>
        <w:rPr>
          <w:b/>
          <w:bCs/>
        </w:rPr>
        <w:t xml:space="preserve">§ 269</w:t>
      </w:r>
    </w:p>
    <w:p>
      <w:pPr>
        <w:ind w:left="0" w:right="0"/>
      </w:pPr>
      <w:r>
        <w:rPr/>
        <w:t xml:space="preserve">Zaměstnavatel je povinen nahradit zaměstnanci škodu, a to v penězích, pokud škodu neodčiní uvedením v předešlý stav.</w:t>
      </w:r>
    </w:p>
    <w:p>
      <w:pPr>
        <w:pStyle w:val="Heading4"/>
      </w:pPr>
      <w:r>
        <w:rPr>
          <w:b/>
          <w:bCs/>
        </w:rPr>
        <w:t xml:space="preserve">§ 270</w:t>
      </w:r>
    </w:p>
    <w:p>
      <w:pPr>
        <w:ind w:left="0" w:right="0"/>
      </w:pPr>
      <w:r>
        <w:rPr/>
        <w:t xml:space="preserve">Prokáže-li zaměstnavatel, že škodu zavinil také poškozený zaměstnanec, jeho odpovědnost se poměrně omezí.</w:t>
      </w:r>
    </w:p>
    <w:p>
      <w:pPr>
        <w:pStyle w:val="Heading4"/>
      </w:pPr>
      <w:r>
        <w:rPr>
          <w:b/>
          <w:bCs/>
        </w:rPr>
        <w:t xml:space="preserve">§ 271</w:t>
      </w:r>
    </w:p>
    <w:p>
      <w:pPr>
        <w:ind w:left="0" w:right="0"/>
      </w:pPr>
      <w:r>
        <w:rPr/>
        <w:t xml:space="preserve">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pStyle w:val="Heading2"/>
      </w:pPr>
      <w:r>
        <w:rPr>
          <w:b/>
          <w:bCs/>
        </w:rPr>
        <w:t xml:space="preserve">Hlava IV</w:t>
      </w:r>
      <w:r>
        <w:rPr>
          <w:rStyle w:val="hidden"/>
        </w:rPr>
        <w:t xml:space="preserve"> -</w:t>
      </w:r>
      <w:br/>
      <w:r>
        <w:rPr>
          <w:caps/>
        </w:rPr>
        <w:t xml:space="preserve">Společná ustanovení o odpovědnosti za škodu</w:t>
      </w:r>
    </w:p>
    <w:p>
      <w:pPr>
        <w:pStyle w:val="Heading3"/>
      </w:pPr>
      <w:r>
        <w:rPr>
          <w:b/>
          <w:bCs/>
        </w:rPr>
        <w:t xml:space="preserve">§ 272</w:t>
      </w:r>
    </w:p>
    <w:p>
      <w:pPr>
        <w:ind w:left="0" w:right="0"/>
      </w:pPr>
      <w:r>
        <w:rPr/>
        <w:t xml:space="preserve">Při určení výše škody na věci se vychází z ceny v době poškození nebo ztráty.</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dohod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2"/>
      </w:pPr>
      <w:r>
        <w:rPr>
          <w:b/>
          <w:bCs/>
        </w:rPr>
        <w:t xml:space="preserve">Hlava V</w:t>
      </w:r>
      <w:r>
        <w:rPr>
          <w:rStyle w:val="hidden"/>
        </w:rPr>
        <w:t xml:space="preserve"> -</w:t>
      </w:r>
      <w:br/>
      <w:r>
        <w:rPr>
          <w:caps/>
        </w:rPr>
        <w:t xml:space="preserve">Zabezpečení při pracovních úrazech a nemocech z povolání</w:t>
      </w:r>
    </w:p>
    <w:p>
      <w:pPr>
        <w:pStyle w:val="Heading3"/>
      </w:pPr>
      <w:r>
        <w:rPr>
          <w:b/>
          <w:bCs/>
        </w:rPr>
        <w:t xml:space="preserve">§ 275</w:t>
      </w:r>
    </w:p>
    <w:p>
      <w:pPr>
        <w:ind w:left="0" w:right="0"/>
      </w:pPr>
      <w:r>
        <w:rPr/>
        <w:t xml:space="preserve">Zabezpečení zaměstnance pro případ újmy na zdraví při pracovním úrazu nebo nemoci z povolání upravuje zvláštní právní předpis, pokud není v tomto zákoně dále stanoveno jinak (§ 365 a násl.).</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2"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3"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3"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a v období od 1. ledna 2011 do 31. prosince 2013 v době prvních 21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pStyle w:val="Heading2"/>
      </w:pPr>
      <w:r>
        <w:rPr>
          <w:b/>
          <w:bCs/>
        </w:rPr>
        <w:t xml:space="preserve">Hlava X</w:t>
      </w:r>
      <w:r>
        <w:rPr>
          <w:rStyle w:val="hidden"/>
        </w:rPr>
        <w:t xml:space="preserve"> -</w:t>
      </w:r>
      <w:br/>
      <w:r>
        <w:rPr>
          <w:caps/>
        </w:rPr>
        <w:t xml:space="preserve">Oprávnění odborových organizací,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4" w:history="1">
        <w:r>
          <w:rPr>
            <w:color w:val="darkblue"/>
            <w:u w:val="single"/>
          </w:rPr>
          <w:t xml:space="preserve">116/2008 Sb.</w:t>
        </w:r>
      </w:hyperlink>
    </w:p>
    <w:p>
      <w:pPr>
        <w:ind w:left="0" w:right="0"/>
      </w:pPr>
      <w:r>
        <w:rPr>
          <w:b/>
          <w:bCs/>
        </w:rPr>
        <w:t xml:space="preserve">(3)</w:t>
      </w:r>
      <w:r>
        <w:rPr/>
        <w:t xml:space="preserve"> zrušen vyhlášením nálezu US č. </w:t>
      </w:r>
      <w:hyperlink r:id="rId14" w:history="1">
        <w:r>
          <w:rPr>
            <w:color w:val="darkblue"/>
            <w:u w:val="single"/>
          </w:rPr>
          <w:t xml:space="preserve">116/2008 Sb.</w:t>
        </w:r>
      </w:hyperlink>
    </w:p>
    <w:p>
      <w:pPr>
        <w:ind w:left="0" w:right="0"/>
      </w:pPr>
      <w:r>
        <w:rPr>
          <w:b/>
          <w:bCs/>
        </w:rPr>
        <w:t xml:space="preserve">(4)</w:t>
      </w:r>
      <w:r>
        <w:rPr/>
        <w:t xml:space="preserve"> zrušen vyhlášením nálezu US č. </w:t>
      </w:r>
      <w:hyperlink r:id="rId14"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hradí stát na základě dohody s odborovou organizací.</w:t>
      </w:r>
    </w:p>
    <w:p>
      <w:pPr>
        <w:ind w:left="0" w:right="0"/>
      </w:pPr>
      <w:r>
        <w:rPr>
          <w:b/>
          <w:bCs/>
        </w:rPr>
        <w:t xml:space="preserve">(3)</w:t>
      </w:r>
      <w:r>
        <w:rPr/>
        <w:t xml:space="preserve"> zrušen vyhlášením nálezu US č. </w:t>
      </w:r>
      <w:hyperlink r:id="rId14"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267 odst. 2, § 268 odst. 3,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5"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označenou svou uznávanou elektronickou značkou</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označenou svou uznávanou elektronickou značkou</w:t>
      </w:r>
      <w:r>
        <w:rPr>
          <w:vertAlign w:val="superscript"/>
        </w:rPr>
        <w:t xml:space="preserve">95</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vyhlášky o radiační ochraně</w:t>
      </w:r>
      <w:r>
        <w:rPr>
          <w:vertAlign w:val="superscript"/>
        </w:rPr>
        <w:t xml:space="preserve">99a</w:t>
      </w:r>
      <w:r>
        <w:rPr/>
        <w:t xml:space="preserve">).</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důchodové spoření,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pro účely vyměřovacího základu podle právní úpravy úrazového pojištění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Bude-li to pro zaměstnance výhodnější, je pro účely vyměřovacího základu podle právní úpravy úrazového pojištění rozhodným obdobím předchozí kalendářní rok.</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 A USTANOVENÍ, OD KTERÝCH NENÍ MOŽNÉ SE ODCHÝLIT</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přede dnem nabytí účinnosti právní úpravy úrazového pojištění zaměstnanců nebo z nemoci z povolání, která byla zjištěna přede dnem nabytí účinnosti právní úpravy úrazového pojištění zaměstnanců, na náhradu škody, o kterých bylo pravomocně rozhodnuto nebo o nich byla uzavřena dohoda anebo byla-li náhrada škody poskytována, se řídí dosavadními právními předpisy.</w:t>
      </w:r>
    </w:p>
    <w:p>
      <w:pPr>
        <w:ind w:left="0" w:right="0"/>
      </w:pPr>
      <w:r>
        <w:rPr>
          <w:b/>
          <w:bCs/>
        </w:rPr>
        <w:t xml:space="preserve">(5)</w:t>
      </w:r>
      <w:r>
        <w:rPr/>
        <w:t xml:space="preserve"> Náhrada škody z pracovního úrazu, k němuž došlo v době před nabytím účinnosti právní úpravy úrazového pojištění zaměstnanců nebo z nemoci z povolání, která byla zjištěna v době před nabytím účinnosti právní úpravy úrazového pojištění zaměstnanců, a nebyla poskytována, se řídí dosavadními právními předpisy. Náhradu škody v těchto případech poskytne orgán, který je k tomu příslušný podle právní úpravy úrazového pojištění zaměstnanců.</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6"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(7)</w:t>
      </w:r>
      <w:r>
        <w:rPr/>
        <w:t xml:space="preserve">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podle právní úpravy úrazového pojištění zaměstnanců; její výše však nesmí být nižší než náhrada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ind w:left="0" w:right="0"/>
      </w:pPr>
      <w:r>
        <w:rPr>
          <w:b/>
          <w:bCs/>
        </w:rPr>
        <w:t xml:space="preserve">(8)</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považují za úrazovou rentu a za úrazovou rentu pozůstalého podle právní úpravy úrazového pojištění zaměstnanců. Výše úrazové renty a úrazové renty pozůstalého nesmí být nižší než výše náhrady za ztrátu na výdělku po skončení pracovní neschopnosti nebo náhrady nákladů na výživu pozůstalých, která příslušela poškozenému nebo pozůstalému ke dni předcházejícímu dni nabytí účinnosti právní úpravy úrazového pojištění zaměstnanců.</w:t>
      </w:r>
    </w:p>
    <w:p>
      <w:pPr>
        <w:ind w:left="0" w:right="0"/>
      </w:pPr>
      <w:r>
        <w:rPr>
          <w:b/>
          <w:bCs/>
        </w:rPr>
        <w:t xml:space="preserve">(9)</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6" w:history="1">
        <w:r>
          <w:rPr>
            <w:color w:val="darkblue"/>
            <w:u w:val="single"/>
          </w:rPr>
          <w:t xml:space="preserve">65/1965 Sb.</w:t>
        </w:r>
      </w:hyperlink>
      <w:r>
        <w:rPr/>
        <w:t xml:space="preserve">, zákoník práce, ve znění zákona č. </w:t>
      </w:r>
      <w:hyperlink r:id="rId17"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 Jestliže povinnost uspokojit nárok podle věty první vznikla po nabytí účinnosti právní úpravy úrazového pojištění zaměstnanců, řídí se uspokojení nároků právní úpravou úrazového pojištění zaměstnanců. Náhrada za ztrátu na výdělku po skončení pracovní neschopnosti a náhrada nákladů na výživu pozůstalých příslušející ke dni předcházejícímu dni nabytí účinnosti právní úpravy úrazového pojištění zaměstnanců se ode dne nabytí účinnosti právní úpravy úrazového pojištění zaměstnanců považuje za úrazovou rentu a za úrazovou rentu pozůstalého; její výše však nesmí být nižší než výše náhrady za ztrátu na výdělku po skončení pracovní neschopnosti nebo náhrada nákladů na výživu pozůstalých, která příslušela poškozenému nebo pozůstalému ke dni předcházejícímu dni nabytí účinnosti právní úpravy úrazového pojištění zaměstnanců.</w:t>
      </w:r>
    </w:p>
    <w:p>
      <w:pPr>
        <w:pStyle w:val="Heading3"/>
      </w:pPr>
      <w:r>
        <w:rPr>
          <w:b/>
          <w:bCs/>
        </w:rPr>
        <w:t xml:space="preserve">Díl 1</w:t>
      </w:r>
      <w:r>
        <w:rPr>
          <w:rStyle w:val="hidden"/>
        </w:rPr>
        <w:t xml:space="preserve"> -</w:t>
      </w:r>
      <w:br/>
      <w:r>
        <w:rPr/>
        <w:t xml:space="preserve">Odpovědnost zaměstnavatele za škodu při pracovních úrazech a nemocech z povolání</w:t>
      </w:r>
    </w:p>
    <w:p>
      <w:pPr>
        <w:pStyle w:val="Heading4"/>
      </w:pPr>
      <w:r>
        <w:rPr>
          <w:b/>
          <w:bCs/>
          <w:i/>
          <w:iCs/>
        </w:rPr>
        <w:t xml:space="preserve">Oddíl 1</w:t>
      </w:r>
      <w:r>
        <w:rPr>
          <w:rStyle w:val="hidden"/>
        </w:rPr>
        <w:t xml:space="preserve"> -</w:t>
      </w:r>
      <w:br/>
      <w:r>
        <w:rPr>
          <w:i/>
          <w:iCs/>
        </w:rPr>
        <w:t xml:space="preserve">Obecné ustanovení</w:t>
      </w:r>
    </w:p>
    <w:p>
      <w:pPr>
        <w:pStyle w:val="Heading5"/>
      </w:pPr>
      <w:r>
        <w:rPr>
          <w:b/>
          <w:bCs/>
        </w:rPr>
        <w:t xml:space="preserve">§ 365</w:t>
      </w:r>
    </w:p>
    <w:p>
      <w:pPr>
        <w:ind w:left="0" w:right="0"/>
      </w:pPr>
      <w:r>
        <w:rPr>
          <w:b/>
          <w:bCs/>
        </w:rPr>
        <w:t xml:space="preserve">(1)</w:t>
      </w:r>
      <w:r>
        <w:rPr/>
        <w:t xml:space="preserve"> Ode dne nabytí účinnosti tohoto zákona do dne nabytí účinnosti právní úpravy úrazového pojištění zaměstnanců se řídí odpovědnost zaměstnavatele za škodu při pracovních úrazech a nemocech z povolání § 272 až 274 a ustanoveními této hlavy, § 205d zákona č. </w:t>
      </w:r>
      <w:hyperlink r:id="rId16" w:history="1">
        <w:r>
          <w:rPr>
            <w:color w:val="darkblue"/>
            <w:u w:val="single"/>
          </w:rPr>
          <w:t xml:space="preserve">65/1965 Sb.</w:t>
        </w:r>
      </w:hyperlink>
      <w:r>
        <w:rPr/>
        <w:t xml:space="preserve">, zákoník práce, ve znění zákona č. </w:t>
      </w:r>
      <w:hyperlink r:id="rId17" w:history="1">
        <w:r>
          <w:rPr>
            <w:color w:val="darkblue"/>
            <w:u w:val="single"/>
          </w:rPr>
          <w:t xml:space="preserve">231/1992 Sb.</w:t>
        </w:r>
      </w:hyperlink>
      <w:r>
        <w:rPr/>
        <w:t xml:space="preserve">, zákona č. </w:t>
      </w:r>
      <w:hyperlink r:id="rId18" w:history="1">
        <w:r>
          <w:rPr>
            <w:color w:val="darkblue"/>
            <w:u w:val="single"/>
          </w:rPr>
          <w:t xml:space="preserve">74/1994 Sb.</w:t>
        </w:r>
      </w:hyperlink>
      <w:r>
        <w:rPr/>
        <w:t xml:space="preserve"> a zákona č. </w:t>
      </w:r>
      <w:hyperlink r:id="rId19" w:history="1">
        <w:r>
          <w:rPr>
            <w:color w:val="darkblue"/>
            <w:u w:val="single"/>
          </w:rPr>
          <w:t xml:space="preserve">220/2000 Sb.</w:t>
        </w:r>
      </w:hyperlink>
      <w:r>
        <w:rPr/>
        <w:t xml:space="preserve">, a vyhláškou č. </w:t>
      </w:r>
      <w:hyperlink r:id="rId20"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1" w:history="1">
        <w:r>
          <w:rPr>
            <w:color w:val="darkblue"/>
            <w:u w:val="single"/>
          </w:rPr>
          <w:t xml:space="preserve">43/1995 Sb.</w:t>
        </w:r>
      </w:hyperlink>
      <w:r>
        <w:rPr/>
        <w:t xml:space="preserve">, vyhlášky č. </w:t>
      </w:r>
      <w:hyperlink r:id="rId22" w:history="1">
        <w:r>
          <w:rPr>
            <w:color w:val="darkblue"/>
            <w:u w:val="single"/>
          </w:rPr>
          <w:t xml:space="preserve">98/1996 Sb.</w:t>
        </w:r>
      </w:hyperlink>
      <w:r>
        <w:rPr/>
        <w:t xml:space="preserve">, vyhlášky č. </w:t>
      </w:r>
      <w:hyperlink r:id="rId23" w:history="1">
        <w:r>
          <w:rPr>
            <w:color w:val="darkblue"/>
            <w:u w:val="single"/>
          </w:rPr>
          <w:t xml:space="preserve">74/2000 Sb.</w:t>
        </w:r>
      </w:hyperlink>
      <w:r>
        <w:rPr/>
        <w:t xml:space="preserve"> a vyhlášky č. </w:t>
      </w:r>
      <w:hyperlink r:id="rId24" w:history="1">
        <w:r>
          <w:rPr>
            <w:color w:val="darkblue"/>
            <w:u w:val="single"/>
          </w:rPr>
          <w:t xml:space="preserve">487/2001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i/>
          <w:iCs/>
        </w:rPr>
        <w:t xml:space="preserve">Oddíl 2</w:t>
      </w:r>
      <w:r>
        <w:rPr>
          <w:rStyle w:val="hidden"/>
        </w:rPr>
        <w:t xml:space="preserve"> -</w:t>
      </w:r>
      <w:br/>
      <w:r>
        <w:rPr>
          <w:i/>
          <w:iCs/>
        </w:rPr>
        <w:t xml:space="preserve">Rozsah odpovědnosti a zproštění se odpovědnosti</w:t>
      </w:r>
    </w:p>
    <w:p>
      <w:pPr>
        <w:pStyle w:val="Heading5"/>
      </w:pPr>
      <w:r>
        <w:rPr>
          <w:b/>
          <w:bCs/>
        </w:rPr>
        <w:t xml:space="preserve">§ 366</w:t>
      </w:r>
    </w:p>
    <w:p>
      <w:pPr>
        <w:jc w:val="center"/>
        <w:ind w:left="0" w:right="0"/>
      </w:pPr>
      <w:r>
        <w:rPr>
          <w:b/>
          <w:bCs/>
        </w:rPr>
        <w:t xml:space="preserve">(1)</w:t>
      </w:r>
      <w:r>
        <w:rPr/>
        <w:t xml:space="preserve"> Zaměstnavatel odpovídá zaměstnanci za škodu vzniklou pracovním úrazem, jestliže škoda vznikla při plnění pracovních úkolů nebo v přímé souvislosti s ním.</w:t>
      </w:r>
    </w:p>
    <w:p>
      <w:pPr>
        <w:ind w:left="0" w:right="0"/>
      </w:pPr>
      <w:r>
        <w:rPr>
          <w:b/>
          <w:bCs/>
        </w:rPr>
        <w:t xml:space="preserve">(2)</w:t>
      </w:r>
      <w:r>
        <w:rPr/>
        <w:t xml:space="preserve"> Zaměstnavatel odpovídá zaměstnanci za škodu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i když dodržel povinnosti vyplývající z právních a ostatních předpisů k zajištění bezpečnosti a ochrany zdraví při práci, pokud se odpovědnosti zcela nebo zčásti nezprostí.</w:t>
      </w:r>
    </w:p>
    <w:p>
      <w:pPr>
        <w:pStyle w:val="Heading5"/>
      </w:pPr>
      <w:r>
        <w:rPr>
          <w:b/>
          <w:bCs/>
        </w:rPr>
        <w:t xml:space="preserve">§ 367</w:t>
      </w:r>
    </w:p>
    <w:p>
      <w:pPr>
        <w:jc w:val="center"/>
        <w:ind w:left="0" w:right="0"/>
      </w:pPr>
      <w:r>
        <w:rPr>
          <w:b/>
          <w:bCs/>
        </w:rPr>
        <w:t xml:space="preserve">(1)</w:t>
      </w:r>
      <w:r>
        <w:rPr/>
        <w:t xml:space="preserve"> Zaměstnavatel se zprostí odpovědnosti zcela,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zabránit, a že tyto skutečnosti byly jedinou příčinou škody.</w:t>
      </w:r>
    </w:p>
    <w:p>
      <w:pPr>
        <w:ind w:left="0" w:right="0"/>
      </w:pPr>
      <w:r>
        <w:rPr>
          <w:b/>
          <w:bCs/>
        </w:rPr>
        <w:t xml:space="preserve">(2)</w:t>
      </w:r>
      <w:r>
        <w:rPr/>
        <w:t xml:space="preserve"> Zaměstnavatel se zprostí odpovědnosti zčásti, prokáže-li, že škoda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odpovědnosti zčásti, je povinen určit zaměstnavatel část škody, kterou nese zaměstnanec, podle míry jeho zavinění; v případě uvedeném v odstavci 2 písm. b) je však povinen uhradit zaměstnavatel alespoň jednu třetinu škody.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368</w:t>
      </w:r>
    </w:p>
    <w:p>
      <w:pPr>
        <w:jc w:val="center"/>
        <w:ind w:left="0" w:right="0"/>
      </w:pPr>
      <w:r>
        <w:rPr/>
        <w:t xml:space="preserve">Zaměstnavatel se nemůže zprostit odpovědnosti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3</w:t>
      </w:r>
      <w:r>
        <w:rPr>
          <w:rStyle w:val="hidden"/>
        </w:rPr>
        <w:t xml:space="preserve"> -</w:t>
      </w:r>
      <w:br/>
      <w:r>
        <w:rPr>
          <w:i/>
          <w:iCs/>
        </w:rPr>
        <w:t xml:space="preserve">Druhy náhrad</w:t>
      </w:r>
    </w:p>
    <w:p>
      <w:pPr>
        <w:pStyle w:val="Heading5"/>
      </w:pPr>
      <w:r>
        <w:rPr>
          <w:b/>
          <w:bCs/>
        </w:rPr>
        <w:t xml:space="preserve">§ 369</w:t>
      </w:r>
    </w:p>
    <w:p>
      <w:pPr>
        <w:jc w:val="center"/>
        <w:ind w:left="0" w:right="0"/>
      </w:pPr>
      <w:r>
        <w:rPr>
          <w:b/>
          <w:bCs/>
        </w:rPr>
        <w:t xml:space="preserve">(1)</w:t>
      </w:r>
      <w:r>
        <w:rPr/>
        <w:t xml:space="preserve"> Zaměstnanci, který utrpěl pracovní úraz nebo u něhož byla zjištěna nemoc z povolání, je zaměstnavatel v rozsahu, ve kterém za škodu odpovídá, povinen poskytnout náhradu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ztrátu na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bolest a ztížení společenského uplatnění,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účelně vynaložené náklady spojené s léčením,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věcnou škodu; ustanovení </w:t>
      </w:r>
      <w:r>
        <w:rPr/>
        <w:t xml:space="preserve">§ 265</w:t>
      </w:r>
      <w:r>
        <w:rPr/>
        <w:t xml:space="preserve"> odst. 3 platí i zde.</w:t>
      </w:r>
    </w:p>
    <w:p>
      <w:pPr>
        <w:ind w:left="0" w:right="0"/>
      </w:pPr>
      <w:r>
        <w:rPr>
          <w:b/>
          <w:bCs/>
        </w:rPr>
        <w:t xml:space="preserve">(2)</w:t>
      </w:r>
      <w:r>
        <w:rPr/>
        <w:t xml:space="preserve"> Způsob a výši náhrady škody je zaměstnavatel povinen projednat bez zbytečného odkladu s odborovou organizací a se zaměstnancem.</w:t>
      </w:r>
    </w:p>
    <w:p>
      <w:pPr>
        <w:pStyle w:val="Heading5"/>
      </w:pPr>
      <w:r>
        <w:rPr>
          <w:b/>
          <w:bCs/>
        </w:rPr>
        <w:t xml:space="preserve">§ 370</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a plnou výší nemocenského. Náhrada za ztrátu na výdělku podle věty první přísluší zaměstnanci do výše jeho průměrného výdělku před vznikem škody i za dobu, kdy mu v době prvních 3 kalendářních dnů dočasné pracovní neschopnosti nenáleží nemocenské</w:t>
      </w:r>
      <w:r>
        <w:rPr>
          <w:vertAlign w:val="superscript"/>
        </w:rPr>
        <w:t xml:space="preserve">105</w:t>
      </w:r>
      <w:r>
        <w:rPr/>
        <w:t xml:space="preserve">) nebo kdy mu podle § 192 odst. 1 části věty druhé za středníkem nepřísluší náhrada mzdy nebo platu.</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w:t>
      </w:r>
      <w:r>
        <w:rPr/>
        <w:t xml:space="preserve">§ 192</w:t>
      </w:r>
      <w:r>
        <w:rPr/>
        <w:t xml:space="preserve"> a nemocenské.</w:t>
      </w:r>
    </w:p>
    <w:p>
      <w:pPr>
        <w:pStyle w:val="Heading5"/>
      </w:pPr>
      <w:r>
        <w:rPr>
          <w:b/>
          <w:bCs/>
        </w:rPr>
        <w:t xml:space="preserve">§ 371</w:t>
      </w:r>
    </w:p>
    <w:p>
      <w:pPr>
        <w:jc w:val="center"/>
        <w:ind w:left="0" w:right="0"/>
      </w:pP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 111). Pobíral-li zaměstnanec před tím, než se stal uchazečem o zaměstnání, náhradu za ztrátu na výdělku po skončení pracovní neschopnosti, přísluší mu tato náhrada v takové výši, ve které mu na ni vzniklo právo za trvání pracovního poměru.</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372</w:t>
      </w:r>
    </w:p>
    <w:p>
      <w:pPr>
        <w:jc w:val="center"/>
        <w:ind w:left="0" w:right="0"/>
      </w:pP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w:t>
      </w:r>
    </w:p>
    <w:p>
      <w:pPr>
        <w:ind w:left="0" w:right="0"/>
      </w:pPr>
      <w:r>
        <w:rPr>
          <w:b/>
          <w:bCs/>
        </w:rPr>
        <w:t xml:space="preserve">(2)</w:t>
      </w:r>
      <w:r>
        <w:rPr/>
        <w:t xml:space="preserve"> Ministerstvo zdravotnictví stanoví v dohodě s Ministerstvem práce a sociálních věcí vyhláškou výši, do které je možné poskytnout náhradu za bolest a ztížení společenského uplatnění a určování výše náhrady v jednotlivých případech.</w:t>
      </w:r>
    </w:p>
    <w:p>
      <w:pPr>
        <w:pStyle w:val="Heading5"/>
      </w:pPr>
      <w:r>
        <w:rPr>
          <w:b/>
          <w:bCs/>
        </w:rPr>
        <w:t xml:space="preserve">§ 373</w:t>
      </w:r>
    </w:p>
    <w:p>
      <w:pPr>
        <w:jc w:val="center"/>
        <w:ind w:left="0" w:right="0"/>
      </w:pP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374</w:t>
      </w:r>
    </w:p>
    <w:p>
      <w:pPr>
        <w:ind w:left="0" w:right="0"/>
      </w:pPr>
      <w:r>
        <w:rPr/>
        <w:t xml:space="preserve">Škodou podle tohoto zákona není případná ztráta na důchodu.</w:t>
      </w:r>
    </w:p>
    <w:p>
      <w:pPr>
        <w:pStyle w:val="Heading4"/>
      </w:pPr>
      <w:r>
        <w:rPr>
          <w:b/>
          <w:bCs/>
          <w:i/>
          <w:iCs/>
        </w:rPr>
        <w:t xml:space="preserve">Oddíl 4</w:t>
      </w:r>
      <w:r>
        <w:rPr>
          <w:rStyle w:val="hidden"/>
        </w:rPr>
        <w:t xml:space="preserve"> -</w:t>
      </w:r>
      <w:br/>
      <w:r>
        <w:rPr>
          <w:i/>
          <w:iCs/>
        </w:rPr>
        <w:t xml:space="preserve">Druhy náhrad při úmrtí zaměstnance</w:t>
      </w:r>
    </w:p>
    <w:p>
      <w:pPr>
        <w:pStyle w:val="Heading5"/>
      </w:pPr>
      <w:r>
        <w:rPr>
          <w:b/>
          <w:bCs/>
        </w:rPr>
        <w:t xml:space="preserve">§ 375</w:t>
      </w:r>
    </w:p>
    <w:p>
      <w:pPr>
        <w:jc w:val="center"/>
        <w:ind w:left="0" w:right="0"/>
      </w:pPr>
      <w:r>
        <w:rPr>
          <w:b/>
          <w:bCs/>
        </w:rPr>
        <w:t xml:space="preserve">(1)</w:t>
      </w:r>
      <w:r>
        <w:rPr/>
        <w:t xml:space="preserve"> Zemře-li zaměstnanec následkem pracovního úrazu nebo nemoci z povolání, je zaměstnavatel povinen v rozsahu své odpovědnosti poskytnout: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náhradu účelně vynaložených nákladů spojených s jeho léčením,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náhradu přiměřených nákladů spojených s pohřbem,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náhradu nákladů na výživu pozůstalých,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jednorázové odškodnění pozůstalých,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věcné škody; ustanovení </w:t>
      </w:r>
      <w:r>
        <w:rPr/>
        <w:t xml:space="preserve">§ 265</w:t>
      </w:r>
      <w:r>
        <w:rPr/>
        <w:t xml:space="preserve"> odst. 3 platí i zde.</w:t>
      </w:r>
    </w:p>
    <w:p>
      <w:pPr>
        <w:ind w:left="0" w:right="0"/>
      </w:pPr>
      <w:r>
        <w:rPr>
          <w:b/>
          <w:bCs/>
        </w:rPr>
        <w:t xml:space="preserve">(2)</w:t>
      </w:r>
      <w:r>
        <w:rPr/>
        <w:t xml:space="preserve"> Práva vyplývající z odstavce 1 nejsou závislá na tom, zda postižený zaměstnanec před svou smrtí uplatnil ve stanovené lhůtě svá práva na náhradu škody.</w:t>
      </w:r>
    </w:p>
    <w:p>
      <w:pPr>
        <w:pStyle w:val="Heading5"/>
      </w:pPr>
      <w:r>
        <w:rPr>
          <w:b/>
          <w:bCs/>
        </w:rPr>
        <w:t xml:space="preserve">§ 376</w:t>
      </w:r>
    </w:p>
    <w:p>
      <w:pPr>
        <w:jc w:val="center"/>
        <w:ind w:left="0" w:right="0"/>
      </w:pP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377</w:t>
      </w:r>
    </w:p>
    <w:p>
      <w:pPr>
        <w:jc w:val="center"/>
        <w:ind w:left="0" w:right="0"/>
      </w:pP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kdy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w:t>
      </w:r>
      <w:r>
        <w:rPr/>
        <w:t xml:space="preserve">§ 371</w:t>
      </w:r>
      <w:r>
        <w:rPr/>
        <w:t xml:space="preserve">, a nesmí být poskytována déle, než by příslušela zemřelému zaměstnanci podle </w:t>
      </w:r>
      <w:r>
        <w:rPr/>
        <w:t xml:space="preserve">§ 371</w:t>
      </w:r>
      <w:r>
        <w:rPr/>
        <w:t xml:space="preserve"> odst. 6.</w:t>
      </w:r>
    </w:p>
    <w:p>
      <w:pPr>
        <w:pStyle w:val="Heading5"/>
      </w:pPr>
      <w:r>
        <w:rPr>
          <w:b/>
          <w:bCs/>
        </w:rPr>
        <w:t xml:space="preserve">§ 378</w:t>
      </w:r>
    </w:p>
    <w:p>
      <w:pPr>
        <w:jc w:val="center"/>
        <w:ind w:left="0" w:right="0"/>
      </w:pPr>
      <w:r>
        <w:rPr/>
        <w:t xml:space="preserve">Jednorázové odškodnění pozůstalých</w:t>
      </w:r>
    </w:p>
    <w:p>
      <w:pPr>
        <w:ind w:left="0" w:right="0"/>
      </w:pPr>
      <w:r>
        <w:rPr>
          <w:b/>
          <w:bCs/>
        </w:rPr>
        <w:t xml:space="preserve">(1)</w:t>
      </w:r>
      <w:r>
        <w:rPr/>
        <w:t xml:space="preserve"> Jednorázové odškodnění pozůstalých přísluší pozůstalému manželovi a nezaopatřenému dítěti, a to každému ve výši nejméně 240 000 Kč;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může vzhledem ke změnám, které nastaly ve vývoji mzdové úrovně a životních nákladů, zvýšit nařízením jednorázové odškodnění pozůstalých.</w:t>
      </w:r>
    </w:p>
    <w:p>
      <w:pPr>
        <w:pStyle w:val="Heading5"/>
      </w:pPr>
      <w:r>
        <w:rPr>
          <w:b/>
          <w:bCs/>
        </w:rPr>
        <w:t xml:space="preserve">§ 379</w:t>
      </w:r>
    </w:p>
    <w:p>
      <w:pPr>
        <w:jc w:val="center"/>
        <w:ind w:left="0" w:right="0"/>
      </w:pPr>
      <w:r>
        <w:rPr/>
        <w:t xml:space="preserve">Náhrada věcné škody</w:t>
      </w:r>
    </w:p>
    <w:p>
      <w:pPr>
        <w:ind w:left="0" w:right="0"/>
      </w:pPr>
      <w:r>
        <w:rPr/>
        <w:t xml:space="preserve">Náhrada věcné škody přísluší dědicům zaměstnance.</w:t>
      </w:r>
    </w:p>
    <w:p>
      <w:pPr>
        <w:pStyle w:val="Heading4"/>
      </w:pPr>
      <w:r>
        <w:rPr>
          <w:b/>
          <w:bCs/>
          <w:i/>
          <w:iCs/>
        </w:rPr>
        <w:t xml:space="preserve">Oddíl 5</w:t>
      </w:r>
      <w:r>
        <w:rPr>
          <w:rStyle w:val="hidden"/>
        </w:rPr>
        <w:t xml:space="preserve"> -</w:t>
      </w:r>
      <w:br/>
      <w:r>
        <w:rPr>
          <w:i/>
          <w:iCs/>
        </w:rPr>
        <w:t xml:space="preserve">Společná a zvláštní ustanovení o odpovědnosti za škodu</w:t>
      </w:r>
    </w:p>
    <w:p>
      <w:pPr>
        <w:pStyle w:val="Heading5"/>
      </w:pPr>
      <w:r>
        <w:rPr>
          <w:b/>
          <w:bCs/>
        </w:rPr>
        <w:t xml:space="preserve">§ 380</w:t>
      </w:r>
    </w:p>
    <w:p>
      <w:pPr>
        <w:jc w:val="cente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381</w:t>
      </w:r>
    </w:p>
    <w:p>
      <w:pPr>
        <w:jc w:val="cente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382</w:t>
      </w:r>
    </w:p>
    <w:p>
      <w:pPr>
        <w:jc w:val="cente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383</w:t>
      </w:r>
    </w:p>
    <w:p>
      <w:pPr>
        <w:jc w:val="center"/>
        <w:ind w:left="0" w:right="0"/>
      </w:pPr>
      <w:r>
        <w:rPr/>
        <w:t xml:space="preserve">Při omezení odpovědnosti zaměstnavatele za škodu při pracovních úrazech a nemocech z povolání se postupuje podle </w:t>
      </w:r>
      <w:r>
        <w:rPr/>
        <w:t xml:space="preserve">§ 367</w:t>
      </w:r>
      <w:r>
        <w:rPr/>
        <w:t xml:space="preserve">.</w:t>
      </w:r>
    </w:p>
    <w:p>
      <w:pPr>
        <w:pStyle w:val="Heading5"/>
      </w:pPr>
      <w:r>
        <w:rPr>
          <w:b/>
          <w:bCs/>
        </w:rPr>
        <w:t xml:space="preserve">§ 384</w:t>
      </w:r>
    </w:p>
    <w:p>
      <w:pPr>
        <w:jc w:val="center"/>
        <w:ind w:left="0" w:right="0"/>
      </w:pPr>
      <w:r>
        <w:rPr>
          <w:b/>
          <w:bCs/>
        </w:rPr>
        <w:t xml:space="preserve">(1)</w:t>
      </w:r>
      <w:r>
        <w:rPr/>
        <w:t xml:space="preserve"> Zaměstnavatel, který nahradil poškozenému škodu, má právo na náhradu vůči tomu, kdo poškozenému za tuto škodu odpovídá podle občanského zákoníku, a to v rozsahu odpovídajícím míře této odpovědnosti vůči poškozenému, pokud nebylo předem dohodnuto jinak.</w:t>
      </w:r>
    </w:p>
    <w:p>
      <w:pPr>
        <w:ind w:left="0" w:right="0"/>
      </w:pPr>
      <w:r>
        <w:rPr>
          <w:b/>
          <w:bCs/>
        </w:rPr>
        <w:t xml:space="preserve">(2)</w:t>
      </w:r>
      <w:r>
        <w:rPr/>
        <w:t xml:space="preserve"> Jde-li o náhradu škody při nemoci z povolání, má zaměstnavatel, který škodu uhradil, právo na náhradu vůči všem zaměstnavatelům, u nichž postižený zaměstnanec pracoval za podmínek, z nichž vznikla nemoc z povolání, kterou byl postižen, a to v rozsahu odpovídajícím době, po kterou pracoval u těchto zaměstnavatelů za uvedených podmínek.</w:t>
      </w:r>
    </w:p>
    <w:p>
      <w:pPr>
        <w:ind w:left="0" w:right="0"/>
      </w:pPr>
      <w:r>
        <w:rPr>
          <w:b/>
          <w:bCs/>
        </w:rPr>
        <w:t xml:space="preserve">(3)</w:t>
      </w:r>
      <w:r>
        <w:rPr/>
        <w:t xml:space="preserve"> Jde-li o jinou škodu na zdraví než z důvodu pracovního úrazu nebo nemoci z povolání, platí pro způsob a rozsah její náhrady ustanovení o pracovních úrazech.</w:t>
      </w:r>
    </w:p>
    <w:p>
      <w:pPr>
        <w:pStyle w:val="Heading5"/>
      </w:pPr>
      <w:r>
        <w:rPr>
          <w:b/>
          <w:bCs/>
        </w:rPr>
        <w:t xml:space="preserve">§ 385</w:t>
      </w:r>
    </w:p>
    <w:p>
      <w:pPr>
        <w:jc w:val="cente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pracovněprávních vztazích, a to po dobu, po kterou by mohly trvat.</w:t>
      </w:r>
    </w:p>
    <w:p>
      <w:pPr>
        <w:pStyle w:val="Heading5"/>
      </w:pPr>
      <w:r>
        <w:rPr>
          <w:b/>
          <w:bCs/>
        </w:rPr>
        <w:t xml:space="preserve">§ 386</w:t>
      </w:r>
    </w:p>
    <w:p>
      <w:pPr>
        <w:jc w:val="cente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pracovní činnosti uzavřené na dobu určitou, přísluší náhrada za ztrátu na výdělku jen do doby, kdy měl tento pracovněprávní vztah skončit. Po této době přísluší náhrada za ztrátu na výdělku, jestliže je možné podle okolností předpokládat, že postižený by byl i nadále zaměstnán. Ostatní práva vyplývající z odškodnění pracovního úrazu nebo nemoci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371 odst. 6 platí i zde.</w:t>
      </w:r>
    </w:p>
    <w:p>
      <w:pPr>
        <w:pStyle w:val="Heading5"/>
      </w:pPr>
      <w:r>
        <w:rPr>
          <w:b/>
          <w:bCs/>
        </w:rPr>
        <w:t xml:space="preserve">§ 387</w:t>
      </w:r>
    </w:p>
    <w:p>
      <w:pPr>
        <w:jc w:val="cente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5"/>
      </w:pPr>
      <w:r>
        <w:rPr>
          <w:b/>
          <w:bCs/>
        </w:rPr>
        <w:t xml:space="preserve">§ 388</w:t>
      </w:r>
    </w:p>
    <w:p>
      <w:pPr>
        <w:jc w:val="center"/>
        <w:ind w:left="0" w:right="0"/>
      </w:pPr>
      <w:r>
        <w:rPr/>
        <w:t xml:space="preserve">Ve výjimečných případech může soud výši odškodnění stanovenou prováděcím právním předpisem (§ 372 odst. 2) přiměřeně zvýšit.</w:t>
      </w:r>
    </w:p>
    <w:p>
      <w:pPr>
        <w:pStyle w:val="Heading5"/>
      </w:pPr>
      <w:r>
        <w:rPr>
          <w:b/>
          <w:bCs/>
        </w:rPr>
        <w:t xml:space="preserve">§ 389</w:t>
      </w:r>
    </w:p>
    <w:p>
      <w:pPr>
        <w:jc w:val="center"/>
        <w:ind w:left="0" w:right="0"/>
      </w:pPr>
      <w:r>
        <w:rPr/>
        <w:t xml:space="preserve">Nepromlčují se práva zaměstnance na náhradu za ztrátu na výdělku z důvodu pracovního úrazu nebo nemoci z povolání nebo jiné škody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390</w:t>
      </w:r>
    </w:p>
    <w:p>
      <w:pPr>
        <w:jc w:val="center"/>
        <w:ind w:left="0" w:right="0"/>
      </w:pPr>
      <w:r>
        <w:rPr>
          <w:b/>
          <w:bCs/>
        </w:rPr>
        <w:t xml:space="preserve">(1)</w:t>
      </w:r>
      <w:r>
        <w:rPr/>
        <w:t xml:space="preserve"> Změní-li se podstatně poměry poškozeného, které byly rozhodující pro určení výše náhrady škody, může se poškozený i zaměstnavatel domáhat změny v úpravě svých práv, popřípadě povinností.</w:t>
      </w:r>
    </w:p>
    <w:p>
      <w:pPr>
        <w:ind w:left="0" w:right="0"/>
      </w:pPr>
      <w:r>
        <w:rPr>
          <w:b/>
          <w:bCs/>
        </w:rPr>
        <w:t xml:space="preserve">(2)</w:t>
      </w:r>
      <w:r>
        <w:rPr/>
        <w:t xml:space="preserve"> Vláda může vzhledem ke změnám, které nastaly ve vývoji mzdové úrovně, upravit nařízením podmínky, výši a způsob náhrady za ztrátu na výdělku příslušející zaměstnancům po skončení pracovní neschopnosti vzniklé pracovním úrazem nebo nemocí z povolání; to se vztahuje i na náhradu nákladů na výživu pozůstalých.</w:t>
      </w:r>
    </w:p>
    <w:p>
      <w:pPr>
        <w:pStyle w:val="Heading5"/>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5"/>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5"/>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5"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5"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26"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27"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28"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29"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0"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1"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2"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3"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Do doby nabytí účinnosti právní úpravy úrazového pojištění se postupuje podle vyhlášky č. </w:t>
      </w:r>
      <w:hyperlink r:id="rId34" w:history="1">
        <w:r>
          <w:rPr>
            <w:color w:val="darkblue"/>
            <w:u w:val="single"/>
          </w:rPr>
          <w:t xml:space="preserve">440/2001 Sb.</w:t>
        </w:r>
      </w:hyperlink>
      <w:r>
        <w:rPr/>
        <w:t xml:space="preserve">, o odškodňování bolesti a ztížení společenského uplatnění, ve znění vyhlášky č. </w:t>
      </w:r>
      <w:hyperlink r:id="rId35" w:history="1">
        <w:r>
          <w:rPr>
            <w:color w:val="darkblue"/>
            <w:u w:val="single"/>
          </w:rPr>
          <w:t xml:space="preserve">50/2003 Sb.</w:t>
        </w:r>
      </w:hyperlink>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6"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6"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7" w:history="1">
        <w:r>
          <w:rPr>
            <w:color w:val="darkblue"/>
            <w:u w:val="single"/>
          </w:rPr>
          <w:t xml:space="preserve">72/1982 Sb.</w:t>
        </w:r>
      </w:hyperlink>
      <w:r>
        <w:rPr/>
        <w:t xml:space="preserve">, kterým se mění a doplňuje </w:t>
      </w:r>
      <w:hyperlink r:id="rId38"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39" w:history="1">
        <w:r>
          <w:rPr>
            <w:color w:val="darkblue"/>
            <w:u w:val="single"/>
          </w:rPr>
          <w:t xml:space="preserve">111/1984 Sb.</w:t>
        </w:r>
      </w:hyperlink>
      <w:r>
        <w:rPr/>
        <w:t xml:space="preserve">, o prodloužení základní výměry dovolené na zotavenou a o doplnění </w:t>
      </w:r>
      <w:hyperlink r:id="rId40"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1" w:history="1">
        <w:r>
          <w:rPr>
            <w:color w:val="darkblue"/>
            <w:u w:val="single"/>
          </w:rPr>
          <w:t xml:space="preserve">22/1985 Sb.</w:t>
        </w:r>
      </w:hyperlink>
      <w:r>
        <w:rPr/>
        <w:t xml:space="preserve">, kterým se mění a doplňuje </w:t>
      </w:r>
      <w:hyperlink r:id="rId42"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3"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17"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18" w:history="1">
        <w:r>
          <w:rPr>
            <w:color w:val="darkblue"/>
            <w:u w:val="single"/>
          </w:rPr>
          <w:t xml:space="preserve">74/1994 Sb.</w:t>
        </w:r>
      </w:hyperlink>
      <w:r>
        <w:rPr/>
        <w:t xml:space="preserve">, kterým se mění a doplňuje zákoník práce č. </w:t>
      </w:r>
      <w:hyperlink r:id="rId1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4" w:history="1">
        <w:r>
          <w:rPr>
            <w:color w:val="darkblue"/>
            <w:u w:val="single"/>
          </w:rPr>
          <w:t xml:space="preserve">220/1995 Sb.</w:t>
        </w:r>
      </w:hyperlink>
      <w:r>
        <w:rPr/>
        <w:t xml:space="preserve">, kterým se mění zákon č. </w:t>
      </w:r>
      <w:hyperlink r:id="rId18" w:history="1">
        <w:r>
          <w:rPr>
            <w:color w:val="darkblue"/>
            <w:u w:val="single"/>
          </w:rPr>
          <w:t xml:space="preserve">74/1994 Sb.</w:t>
        </w:r>
      </w:hyperlink>
      <w:r>
        <w:rPr/>
        <w:t xml:space="preserve">, kterým se mění a doplňuje zákoník práce č. </w:t>
      </w:r>
      <w:hyperlink r:id="rId16"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5"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6"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7" w:history="1">
        <w:r>
          <w:rPr>
            <w:color w:val="darkblue"/>
            <w:u w:val="single"/>
          </w:rPr>
          <w:t xml:space="preserve">44/1994 Sb.</w:t>
        </w:r>
      </w:hyperlink>
      <w:r>
        <w:rPr/>
        <w:t xml:space="preserve">, kterým se mění a doplňuje zákon č. </w:t>
      </w:r>
      <w:hyperlink r:id="rId46"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48" w:history="1">
        <w:r>
          <w:rPr>
            <w:color w:val="darkblue"/>
            <w:u w:val="single"/>
          </w:rPr>
          <w:t xml:space="preserve">125/1998 Sb.</w:t>
        </w:r>
      </w:hyperlink>
      <w:r>
        <w:rPr/>
        <w:t xml:space="preserve">, kterým se mění a doplňuje zákon č. </w:t>
      </w:r>
      <w:hyperlink r:id="rId46" w:history="1">
        <w:r>
          <w:rPr>
            <w:color w:val="darkblue"/>
            <w:u w:val="single"/>
          </w:rPr>
          <w:t xml:space="preserve">119/1992 Sb.</w:t>
        </w:r>
      </w:hyperlink>
      <w:r>
        <w:rPr/>
        <w:t xml:space="preserve">, o cestovních náhradách, ve znění zákona č. </w:t>
      </w:r>
      <w:hyperlink r:id="rId47"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49" w:history="1">
        <w:r>
          <w:rPr>
            <w:color w:val="darkblue"/>
            <w:u w:val="single"/>
          </w:rPr>
          <w:t xml:space="preserve">36/2000 Sb.</w:t>
        </w:r>
      </w:hyperlink>
      <w:r>
        <w:rPr/>
        <w:t xml:space="preserve">, kterým se mění zákon č. </w:t>
      </w:r>
      <w:hyperlink r:id="rId46"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0"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1"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2" w:history="1">
        <w:r>
          <w:rPr>
            <w:color w:val="darkblue"/>
            <w:u w:val="single"/>
          </w:rPr>
          <w:t xml:space="preserve">461/2000 Sb.</w:t>
        </w:r>
      </w:hyperlink>
      <w:r>
        <w:rPr/>
        <w:t xml:space="preserve">, kterým se mění nařízení vlády č. </w:t>
      </w:r>
      <w:hyperlink r:id="rId51"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3" w:history="1">
        <w:r>
          <w:rPr>
            <w:color w:val="darkblue"/>
            <w:u w:val="single"/>
          </w:rPr>
          <w:t xml:space="preserve">342/2004 Sb.</w:t>
        </w:r>
      </w:hyperlink>
      <w:r>
        <w:rPr/>
        <w:t xml:space="preserve">, kterým se mění nařízení vlády č. </w:t>
      </w:r>
      <w:hyperlink r:id="rId51" w:history="1">
        <w:r>
          <w:rPr>
            <w:color w:val="darkblue"/>
            <w:u w:val="single"/>
          </w:rPr>
          <w:t xml:space="preserve">108/1994 Sb.</w:t>
        </w:r>
      </w:hyperlink>
      <w:r>
        <w:rPr/>
        <w:t xml:space="preserve">, kterým se provádí zákoník práce a některé další zákony, ve znění nařízení vlády č. </w:t>
      </w:r>
      <w:hyperlink r:id="rId52"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4" w:history="1">
        <w:r>
          <w:rPr>
            <w:color w:val="darkblue"/>
            <w:u w:val="single"/>
          </w:rPr>
          <w:t xml:space="preserve">516/2004 Sb.</w:t>
        </w:r>
      </w:hyperlink>
      <w:r>
        <w:rPr/>
        <w:t xml:space="preserve">, kterým se mění nařízení vlády č. </w:t>
      </w:r>
      <w:hyperlink r:id="rId51"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5"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6" w:history="1">
        <w:r>
          <w:rPr>
            <w:color w:val="darkblue"/>
            <w:u w:val="single"/>
          </w:rPr>
          <w:t xml:space="preserve">77/1994 Sb.</w:t>
        </w:r>
      </w:hyperlink>
      <w:r>
        <w:rPr/>
        <w:t xml:space="preserve">, kterým se mění a doplňuje nařízení vlády České republiky č. </w:t>
      </w:r>
      <w:hyperlink r:id="rId55"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58" w:history="1">
        <w:r>
          <w:rPr>
            <w:color w:val="darkblue"/>
            <w:u w:val="single"/>
          </w:rPr>
          <w:t xml:space="preserve">308/1995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59" w:history="1">
        <w:r>
          <w:rPr>
            <w:color w:val="darkblue"/>
            <w:u w:val="single"/>
          </w:rPr>
          <w:t xml:space="preserve">356/1997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58"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0" w:history="1">
        <w:r>
          <w:rPr>
            <w:color w:val="darkblue"/>
            <w:u w:val="single"/>
          </w:rPr>
          <w:t xml:space="preserve">318/1998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1" w:history="1">
        <w:r>
          <w:rPr>
            <w:color w:val="darkblue"/>
            <w:u w:val="single"/>
          </w:rPr>
          <w:t xml:space="preserve">132/1999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2" w:history="1">
        <w:r>
          <w:rPr>
            <w:color w:val="darkblue"/>
            <w:u w:val="single"/>
          </w:rPr>
          <w:t xml:space="preserve">312/1999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3" w:history="1">
        <w:r>
          <w:rPr>
            <w:color w:val="darkblue"/>
            <w:u w:val="single"/>
          </w:rPr>
          <w:t xml:space="preserve">163/2000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4" w:history="1">
        <w:r>
          <w:rPr>
            <w:color w:val="darkblue"/>
            <w:u w:val="single"/>
          </w:rPr>
          <w:t xml:space="preserve">430/2000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5" w:history="1">
        <w:r>
          <w:rPr>
            <w:color w:val="darkblue"/>
            <w:u w:val="single"/>
          </w:rPr>
          <w:t xml:space="preserve">437/2001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6" w:history="1">
        <w:r>
          <w:rPr>
            <w:color w:val="darkblue"/>
            <w:u w:val="single"/>
          </w:rPr>
          <w:t xml:space="preserve">560/2002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7" w:history="1">
        <w:r>
          <w:rPr>
            <w:color w:val="darkblue"/>
            <w:u w:val="single"/>
          </w:rPr>
          <w:t xml:space="preserve">464/2003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68" w:history="1">
        <w:r>
          <w:rPr>
            <w:color w:val="darkblue"/>
            <w:u w:val="single"/>
          </w:rPr>
          <w:t xml:space="preserve">700/2004 Sb.</w:t>
        </w:r>
      </w:hyperlink>
      <w:r>
        <w:rPr/>
        <w:t xml:space="preserve">, kterým se mění nařízení vlády č. </w:t>
      </w:r>
      <w:hyperlink r:id="rId57"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69"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0" w:history="1">
        <w:r>
          <w:rPr>
            <w:color w:val="darkblue"/>
            <w:u w:val="single"/>
          </w:rPr>
          <w:t xml:space="preserve">320/1997 Sb.</w:t>
        </w:r>
      </w:hyperlink>
      <w:r>
        <w:rPr/>
        <w:t xml:space="preserve">, kterým se mění nařízení vlády č. </w:t>
      </w:r>
      <w:hyperlink r:id="rId69"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1" w:history="1">
        <w:r>
          <w:rPr>
            <w:color w:val="darkblue"/>
            <w:u w:val="single"/>
          </w:rPr>
          <w:t xml:space="preserve">317/1998 Sb.</w:t>
        </w:r>
      </w:hyperlink>
      <w:r>
        <w:rPr/>
        <w:t xml:space="preserve">, kterým se mění nařízení vlády č. </w:t>
      </w:r>
      <w:hyperlink r:id="rId69" w:history="1">
        <w:r>
          <w:rPr>
            <w:color w:val="darkblue"/>
            <w:u w:val="single"/>
          </w:rPr>
          <w:t xml:space="preserve">303/1995 Sb.</w:t>
        </w:r>
      </w:hyperlink>
      <w:r>
        <w:rPr/>
        <w:t xml:space="preserve">, o minimální mzdě, ve znění nařízení vlády č. </w:t>
      </w:r>
      <w:hyperlink r:id="rId70"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2" w:history="1">
        <w:r>
          <w:rPr>
            <w:color w:val="darkblue"/>
            <w:u w:val="single"/>
          </w:rPr>
          <w:t xml:space="preserve">131/1999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3" w:history="1">
        <w:r>
          <w:rPr>
            <w:color w:val="darkblue"/>
            <w:u w:val="single"/>
          </w:rPr>
          <w:t xml:space="preserve">313/1999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4" w:history="1">
        <w:r>
          <w:rPr>
            <w:color w:val="darkblue"/>
            <w:u w:val="single"/>
          </w:rPr>
          <w:t xml:space="preserve">162/2000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5" w:history="1">
        <w:r>
          <w:rPr>
            <w:color w:val="darkblue"/>
            <w:u w:val="single"/>
          </w:rPr>
          <w:t xml:space="preserve">429/2000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6" w:history="1">
        <w:r>
          <w:rPr>
            <w:color w:val="darkblue"/>
            <w:u w:val="single"/>
          </w:rPr>
          <w:t xml:space="preserve">436/2001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7" w:history="1">
        <w:r>
          <w:rPr>
            <w:color w:val="darkblue"/>
            <w:u w:val="single"/>
          </w:rPr>
          <w:t xml:space="preserve">559/2002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78" w:history="1">
        <w:r>
          <w:rPr>
            <w:color w:val="darkblue"/>
            <w:u w:val="single"/>
          </w:rPr>
          <w:t xml:space="preserve">463/2003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79" w:history="1">
        <w:r>
          <w:rPr>
            <w:color w:val="darkblue"/>
            <w:u w:val="single"/>
          </w:rPr>
          <w:t xml:space="preserve">699/2004 Sb.</w:t>
        </w:r>
      </w:hyperlink>
      <w:r>
        <w:rPr/>
        <w:t xml:space="preserve">, kterým se mění nařízení vlády č. </w:t>
      </w:r>
      <w:hyperlink r:id="rId69"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0"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1" w:history="1">
        <w:r>
          <w:rPr>
            <w:color w:val="darkblue"/>
            <w:u w:val="single"/>
          </w:rPr>
          <w:t xml:space="preserve">637/2004 Sb.</w:t>
        </w:r>
      </w:hyperlink>
      <w:r>
        <w:rPr/>
        <w:t xml:space="preserve">, kterým se mění nařízení vlády č. </w:t>
      </w:r>
      <w:hyperlink r:id="rId80"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2" w:history="1">
        <w:r>
          <w:rPr>
            <w:color w:val="darkblue"/>
            <w:u w:val="single"/>
          </w:rPr>
          <w:t xml:space="preserve">213/2005 Sb.</w:t>
        </w:r>
      </w:hyperlink>
      <w:r>
        <w:rPr/>
        <w:t xml:space="preserve">, kterým se mění nařízení vlády č. </w:t>
      </w:r>
      <w:hyperlink r:id="rId80" w:history="1">
        <w:r>
          <w:rPr>
            <w:color w:val="darkblue"/>
            <w:u w:val="single"/>
          </w:rPr>
          <w:t xml:space="preserve">330/2003 Sb.</w:t>
        </w:r>
      </w:hyperlink>
      <w:r>
        <w:rPr/>
        <w:t xml:space="preserve">, o platových poměrech zaměstnanců ve veřejných službách a správě, ve znění nařízení vlády č. </w:t>
      </w:r>
      <w:hyperlink r:id="rId81" w:history="1">
        <w:r>
          <w:rPr>
            <w:color w:val="darkblue"/>
            <w:u w:val="single"/>
          </w:rPr>
          <w:t xml:space="preserve">637/2004 Sb.</w:t>
        </w:r>
      </w:hyperlink>
      <w:r>
        <w:rPr/>
        <w:t xml:space="preserve">, a nařízení vlády č. </w:t>
      </w:r>
      <w:hyperlink r:id="rId29"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3" w:history="1">
        <w:r>
          <w:rPr>
            <w:color w:val="darkblue"/>
            <w:u w:val="single"/>
          </w:rPr>
          <w:t xml:space="preserve">307/2005 Sb.</w:t>
        </w:r>
      </w:hyperlink>
      <w:r>
        <w:rPr/>
        <w:t xml:space="preserve">, kterým se mění nařízení vlády č. </w:t>
      </w:r>
      <w:hyperlink r:id="rId80"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4" w:history="1">
        <w:r>
          <w:rPr>
            <w:color w:val="darkblue"/>
            <w:u w:val="single"/>
          </w:rPr>
          <w:t xml:space="preserve">537/2005 Sb.</w:t>
        </w:r>
      </w:hyperlink>
      <w:r>
        <w:rPr/>
        <w:t xml:space="preserve">, kterým se mění nařízení vlády č. </w:t>
      </w:r>
      <w:hyperlink r:id="rId80"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5"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6" w:history="1">
        <w:r>
          <w:rPr>
            <w:color w:val="darkblue"/>
            <w:u w:val="single"/>
          </w:rPr>
          <w:t xml:space="preserve">197/1994 Sb.</w:t>
        </w:r>
      </w:hyperlink>
      <w:r>
        <w:rPr/>
        <w:t xml:space="preserve">, kterou se mění vyhláška Ministerstva školství č. </w:t>
      </w:r>
      <w:hyperlink r:id="rId85" w:history="1">
        <w:r>
          <w:rPr>
            <w:color w:val="darkblue"/>
            <w:u w:val="single"/>
          </w:rPr>
          <w:t xml:space="preserve">140/1968 Sb.</w:t>
        </w:r>
      </w:hyperlink>
      <w:r>
        <w:rPr/>
        <w:t xml:space="preserve">, o pracovních úlevách a hospodářském zabezpečení studujících při zaměstnání, ve znění zákona č. </w:t>
      </w:r>
      <w:hyperlink r:id="rId87"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88"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89"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0"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1"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2"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3" w:history="1">
        <w:r>
          <w:rPr>
            <w:color w:val="darkblue"/>
            <w:u w:val="single"/>
          </w:rPr>
          <w:t xml:space="preserve">108/1989 Sb.</w:t>
        </w:r>
      </w:hyperlink>
      <w:r>
        <w:rPr/>
        <w:t xml:space="preserve">, kterou se mění a doplňuje vyhláška č. </w:t>
      </w:r>
      <w:hyperlink r:id="rId92"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4"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5"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6"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7"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98"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0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99"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100"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1"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2"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3"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4"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5" w:history="1">
        <w:r>
          <w:rPr>
            <w:color w:val="darkblue"/>
            <w:u w:val="single"/>
          </w:rPr>
          <w:t xml:space="preserve">97/74/ES</w:t>
        </w:r>
      </w:hyperlink>
      <w:r>
        <w:rPr>
          <w:sz w:val="19.200000000000003"/>
          <w:szCs w:val="19.200000000000003"/>
        </w:rPr>
        <w:t xml:space="preserve"> ze dne 15. prosince 1997, kterou se oblast působnosti směrnice </w:t>
      </w:r>
      <w:hyperlink r:id="rId104"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6"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4"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7"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08"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09"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10"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11"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2"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3"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4"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5"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5" w:history="1">
        <w:r>
          <w:rPr>
            <w:color w:val="darkblue"/>
            <w:u w:val="single"/>
          </w:rPr>
          <w:t xml:space="preserve">89/391/EHS</w:t>
        </w:r>
      </w:hyperlink>
      <w:r>
        <w:rPr>
          <w:sz w:val="19.200000000000003"/>
          <w:szCs w:val="19.200000000000003"/>
        </w:rPr>
        <w:t xml:space="preserve"> ) (</w:t>
      </w:r>
      <w:hyperlink r:id="rId116"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7"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5"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18"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1"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19"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20"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1"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2"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3"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4"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5"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26" w:history="1">
        <w:r>
          <w:rPr>
            <w:color w:val="darkblue"/>
            <w:u w:val="single"/>
          </w:rPr>
          <w:t xml:space="preserve">234/2014 Sb.</w:t>
        </w:r>
      </w:hyperlink>
      <w:r>
        <w:rPr>
          <w:sz w:val="19.200000000000003"/>
          <w:szCs w:val="19.200000000000003"/>
        </w:rPr>
        <w:t xml:space="preserve">, o státní službě, zákon č. </w:t>
      </w:r>
      <w:hyperlink r:id="rId127"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28"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29" w:history="1">
        <w:r>
          <w:rPr>
            <w:color w:val="darkblue"/>
            <w:u w:val="single"/>
          </w:rPr>
          <w:t xml:space="preserve">§ 3</w:t>
        </w:r>
      </w:hyperlink>
      <w:r>
        <w:rPr>
          <w:sz w:val="19.200000000000003"/>
          <w:szCs w:val="19.200000000000003"/>
        </w:rPr>
        <w:t xml:space="preserve"> a 51 zákona č. </w:t>
      </w:r>
      <w:hyperlink r:id="rId128"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30" w:history="1">
        <w:r>
          <w:rPr>
            <w:color w:val="darkblue"/>
            <w:u w:val="single"/>
          </w:rPr>
          <w:t xml:space="preserve">§ 16</w:t>
        </w:r>
      </w:hyperlink>
      <w:r>
        <w:rPr>
          <w:sz w:val="19.200000000000003"/>
          <w:szCs w:val="19.200000000000003"/>
        </w:rPr>
        <w:t xml:space="preserve"> odst. 2 zákona č. </w:t>
      </w:r>
      <w:hyperlink r:id="rId131" w:history="1">
        <w:r>
          <w:rPr>
            <w:color w:val="darkblue"/>
            <w:u w:val="single"/>
          </w:rPr>
          <w:t xml:space="preserve">83/1990 Sb.</w:t>
        </w:r>
      </w:hyperlink>
      <w:r>
        <w:rPr>
          <w:sz w:val="19.200000000000003"/>
          <w:szCs w:val="19.200000000000003"/>
        </w:rPr>
        <w:t xml:space="preserve">, ve znění zákona č. </w:t>
      </w:r>
      <w:hyperlink r:id="rId132"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3"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34"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35"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36"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37" w:history="1">
        <w:r>
          <w:rPr>
            <w:color w:val="darkblue"/>
            <w:u w:val="single"/>
          </w:rPr>
          <w:t xml:space="preserve">211/2000 Sb.</w:t>
        </w:r>
      </w:hyperlink>
      <w:r>
        <w:rPr>
          <w:sz w:val="19.200000000000003"/>
          <w:szCs w:val="19.200000000000003"/>
        </w:rPr>
        <w:t xml:space="preserve">, o Státním fondu rozvoje bydlení a o změně zákona č. </w:t>
      </w:r>
      <w:hyperlink r:id="rId138"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39"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8"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40" w:history="1">
        <w:r>
          <w:rPr>
            <w:color w:val="darkblue"/>
            <w:u w:val="single"/>
          </w:rPr>
          <w:t xml:space="preserve">§ 54</w:t>
        </w:r>
      </w:hyperlink>
      <w:r>
        <w:rPr>
          <w:sz w:val="19.200000000000003"/>
          <w:szCs w:val="19.200000000000003"/>
        </w:rPr>
        <w:t xml:space="preserve"> zákona č. </w:t>
      </w:r>
      <w:hyperlink r:id="rId128"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1"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2"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3"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44"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45"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46"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47"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48"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49"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50"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1"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2" w:history="1">
        <w:r>
          <w:rPr>
            <w:color w:val="darkblue"/>
            <w:u w:val="single"/>
          </w:rPr>
          <w:t xml:space="preserve">483/1991 Sb.</w:t>
        </w:r>
      </w:hyperlink>
      <w:r>
        <w:rPr>
          <w:sz w:val="19.200000000000003"/>
          <w:szCs w:val="19.200000000000003"/>
        </w:rPr>
        <w:t xml:space="preserve">, o České televizi, § 8 odst. 1 písm. a) a § 9 odst. 4 zákona č. </w:t>
      </w:r>
      <w:hyperlink r:id="rId153" w:history="1">
        <w:r>
          <w:rPr>
            <w:color w:val="darkblue"/>
            <w:u w:val="single"/>
          </w:rPr>
          <w:t xml:space="preserve">484/1991 Sb.</w:t>
        </w:r>
      </w:hyperlink>
      <w:r>
        <w:rPr>
          <w:sz w:val="19.200000000000003"/>
          <w:szCs w:val="19.200000000000003"/>
        </w:rPr>
        <w:t xml:space="preserve">, o Českém rozhlasu, § 8 odst. 1 písm. b) zákona č. </w:t>
      </w:r>
      <w:hyperlink r:id="rId154" w:history="1">
        <w:r>
          <w:rPr>
            <w:color w:val="darkblue"/>
            <w:u w:val="single"/>
          </w:rPr>
          <w:t xml:space="preserve">517/1992 Sb.</w:t>
        </w:r>
      </w:hyperlink>
      <w:r>
        <w:rPr>
          <w:sz w:val="19.200000000000003"/>
          <w:szCs w:val="19.200000000000003"/>
        </w:rPr>
        <w:t xml:space="preserve">, o České tiskové kanceláři, § 9 odst. 2 zákona č. </w:t>
      </w:r>
      <w:hyperlink r:id="rId136" w:history="1">
        <w:r>
          <w:rPr>
            <w:color w:val="darkblue"/>
            <w:u w:val="single"/>
          </w:rPr>
          <w:t xml:space="preserve">256/2000 Sb.</w:t>
        </w:r>
      </w:hyperlink>
      <w:r>
        <w:rPr>
          <w:sz w:val="19.200000000000003"/>
          <w:szCs w:val="19.200000000000003"/>
        </w:rPr>
        <w:t xml:space="preserve">, § 6 odst. 5 zákona č. </w:t>
      </w:r>
      <w:hyperlink r:id="rId137" w:history="1">
        <w:r>
          <w:rPr>
            <w:color w:val="darkblue"/>
            <w:u w:val="single"/>
          </w:rPr>
          <w:t xml:space="preserve">211/2000 Sb.</w:t>
        </w:r>
      </w:hyperlink>
      <w:r>
        <w:rPr>
          <w:sz w:val="19.200000000000003"/>
          <w:szCs w:val="19.200000000000003"/>
        </w:rPr>
        <w:t xml:space="preserve">, § 8 odst. 4 zákona č. </w:t>
      </w:r>
      <w:hyperlink r:id="rId139" w:history="1">
        <w:r>
          <w:rPr>
            <w:color w:val="darkblue"/>
            <w:u w:val="single"/>
          </w:rPr>
          <w:t xml:space="preserve">104/2000 Sb.</w:t>
        </w:r>
      </w:hyperlink>
      <w:r>
        <w:rPr>
          <w:sz w:val="19.200000000000003"/>
          <w:szCs w:val="19.200000000000003"/>
        </w:rPr>
        <w:t xml:space="preserve">, § 12 odst. 2 a 3 zákona č. </w:t>
      </w:r>
      <w:hyperlink r:id="rId135" w:history="1">
        <w:r>
          <w:rPr>
            <w:color w:val="darkblue"/>
            <w:u w:val="single"/>
          </w:rPr>
          <w:t xml:space="preserve">77/1997 Sb.</w:t>
        </w:r>
      </w:hyperlink>
      <w:r>
        <w:rPr>
          <w:sz w:val="19.200000000000003"/>
          <w:szCs w:val="19.200000000000003"/>
        </w:rPr>
        <w:t xml:space="preserve">, § 24 odst. 3 zákona č. </w:t>
      </w:r>
      <w:hyperlink r:id="rId141"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55" w:history="1">
        <w:r>
          <w:rPr>
            <w:color w:val="darkblue"/>
            <w:u w:val="single"/>
          </w:rPr>
          <w:t xml:space="preserve">435/2004 Sb.</w:t>
        </w:r>
      </w:hyperlink>
      <w:r>
        <w:rPr>
          <w:sz w:val="19.200000000000003"/>
          <w:szCs w:val="19.200000000000003"/>
        </w:rPr>
        <w:t xml:space="preserve">, o zaměstnanosti, § 48 zákona č. </w:t>
      </w:r>
      <w:hyperlink r:id="rId156" w:history="1">
        <w:r>
          <w:rPr>
            <w:color w:val="darkblue"/>
            <w:u w:val="single"/>
          </w:rPr>
          <w:t xml:space="preserve">251/2005 Sb.</w:t>
        </w:r>
      </w:hyperlink>
      <w:r>
        <w:rPr>
          <w:sz w:val="19.200000000000003"/>
          <w:szCs w:val="19.200000000000003"/>
        </w:rPr>
        <w:t xml:space="preserve">, o inspekci práce, čl. II bod 17 zákona č. </w:t>
      </w:r>
      <w:hyperlink r:id="rId157"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36"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55" w:history="1">
        <w:r>
          <w:rPr>
            <w:color w:val="darkblue"/>
            <w:u w:val="single"/>
          </w:rPr>
          <w:t xml:space="preserve">435/2004 Sb.</w:t>
        </w:r>
      </w:hyperlink>
      <w:r>
        <w:rPr>
          <w:sz w:val="19.200000000000003"/>
          <w:szCs w:val="19.200000000000003"/>
        </w:rPr>
        <w:t xml:space="preserve">, ve znění zákona č. </w:t>
      </w:r>
      <w:hyperlink r:id="rId158"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55"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59" w:history="1">
        <w:r>
          <w:rPr>
            <w:color w:val="darkblue"/>
            <w:u w:val="single"/>
          </w:rPr>
          <w:t xml:space="preserve">§ 4</w:t>
        </w:r>
      </w:hyperlink>
      <w:r>
        <w:rPr>
          <w:sz w:val="19.200000000000003"/>
          <w:szCs w:val="19.200000000000003"/>
        </w:rPr>
        <w:t xml:space="preserve"> odst. 1 zákona č. </w:t>
      </w:r>
      <w:hyperlink r:id="rId160"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61"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2" w:history="1">
        <w:r>
          <w:rPr>
            <w:color w:val="darkblue"/>
            <w:u w:val="single"/>
          </w:rPr>
          <w:t xml:space="preserve">§ 56</w:t>
        </w:r>
      </w:hyperlink>
      <w:r>
        <w:rPr>
          <w:sz w:val="19.200000000000003"/>
          <w:szCs w:val="19.200000000000003"/>
        </w:rPr>
        <w:t xml:space="preserve"> odst. 2 písm. b) zákona č. </w:t>
      </w:r>
      <w:hyperlink r:id="rId25"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3"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4"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65"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66"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67"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68"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69"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70"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1"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2" w:history="1">
        <w:r>
          <w:rPr>
            <w:color w:val="darkblue"/>
            <w:u w:val="single"/>
          </w:rPr>
          <w:t xml:space="preserve">§ 3</w:t>
        </w:r>
      </w:hyperlink>
      <w:r>
        <w:rPr>
          <w:sz w:val="19.200000000000003"/>
          <w:szCs w:val="19.200000000000003"/>
        </w:rPr>
        <w:t xml:space="preserve"> odst. 1 písm. a) až c) zákona č. </w:t>
      </w:r>
      <w:hyperlink r:id="rId173"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4" w:history="1">
        <w:r>
          <w:rPr>
            <w:color w:val="darkblue"/>
            <w:u w:val="single"/>
          </w:rPr>
          <w:t xml:space="preserve">§ 2</w:t>
        </w:r>
      </w:hyperlink>
      <w:r>
        <w:rPr>
          <w:sz w:val="19.200000000000003"/>
          <w:szCs w:val="19.200000000000003"/>
        </w:rPr>
        <w:t xml:space="preserve"> písm. c) vyhlášky č. </w:t>
      </w:r>
      <w:hyperlink r:id="rId175"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76" w:history="1">
        <w:r>
          <w:rPr>
            <w:color w:val="darkblue"/>
            <w:u w:val="single"/>
          </w:rPr>
          <w:t xml:space="preserve">49/1997 Sb.</w:t>
        </w:r>
      </w:hyperlink>
      <w:r>
        <w:rPr>
          <w:sz w:val="19.200000000000003"/>
          <w:szCs w:val="19.200000000000003"/>
        </w:rPr>
        <w:t xml:space="preserve">, o civilním letectví a o změně a doplnění zákona č. </w:t>
      </w:r>
      <w:hyperlink r:id="rId177"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78"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79"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80" w:history="1">
        <w:r>
          <w:rPr>
            <w:color w:val="darkblue"/>
            <w:u w:val="single"/>
          </w:rPr>
          <w:t xml:space="preserve">§ 67</w:t>
        </w:r>
      </w:hyperlink>
      <w:r>
        <w:rPr>
          <w:sz w:val="19.200000000000003"/>
          <w:szCs w:val="19.200000000000003"/>
        </w:rPr>
        <w:t xml:space="preserve"> zákona č. </w:t>
      </w:r>
      <w:hyperlink r:id="rId181"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2" w:history="1">
        <w:r>
          <w:rPr>
            <w:color w:val="darkblue"/>
            <w:u w:val="single"/>
          </w:rPr>
          <w:t xml:space="preserve">§ 37</w:t>
        </w:r>
      </w:hyperlink>
      <w:r>
        <w:rPr>
          <w:sz w:val="19.200000000000003"/>
          <w:szCs w:val="19.200000000000003"/>
        </w:rPr>
        <w:t xml:space="preserve"> zákona č. </w:t>
      </w:r>
      <w:hyperlink r:id="rId183"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4"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85"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86"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56" w:history="1">
        <w:r>
          <w:rPr>
            <w:color w:val="darkblue"/>
            <w:u w:val="single"/>
          </w:rPr>
          <w:t xml:space="preserve">251/2005 Sb.</w:t>
        </w:r>
      </w:hyperlink>
      <w:r>
        <w:rPr>
          <w:sz w:val="19.200000000000003"/>
          <w:szCs w:val="19.200000000000003"/>
        </w:rPr>
        <w:t xml:space="preserve">, o inspekci práce, zákon č. </w:t>
      </w:r>
      <w:hyperlink r:id="rId187"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88"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89" w:history="1">
        <w:r>
          <w:rPr>
            <w:color w:val="darkblue"/>
            <w:u w:val="single"/>
          </w:rPr>
          <w:t xml:space="preserve">309/2006 Sb.</w:t>
        </w:r>
      </w:hyperlink>
      <w:r>
        <w:rPr>
          <w:sz w:val="19.200000000000003"/>
          <w:szCs w:val="19.200000000000003"/>
        </w:rPr>
        <w:t xml:space="preserve">, ve znění zákona č. </w:t>
      </w:r>
      <w:hyperlink r:id="rId179"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89"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90" w:history="1">
        <w:r>
          <w:rPr>
            <w:color w:val="darkblue"/>
            <w:u w:val="single"/>
          </w:rPr>
          <w:t xml:space="preserve">§ 39</w:t>
        </w:r>
      </w:hyperlink>
      <w:r>
        <w:rPr>
          <w:sz w:val="19.200000000000003"/>
          <w:szCs w:val="19.200000000000003"/>
        </w:rPr>
        <w:t xml:space="preserve"> zákona č. </w:t>
      </w:r>
      <w:hyperlink r:id="rId183"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1"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2"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44"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45"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46"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3"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10"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194"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95"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196" w:history="1">
        <w:r>
          <w:rPr>
            <w:color w:val="darkblue"/>
            <w:u w:val="single"/>
          </w:rPr>
          <w:t xml:space="preserve">90/1995 Sb.</w:t>
        </w:r>
      </w:hyperlink>
      <w:r>
        <w:rPr>
          <w:sz w:val="19.200000000000003"/>
          <w:szCs w:val="19.200000000000003"/>
        </w:rPr>
        <w:t xml:space="preserve">, o jednacím řádu Poslanecké sněmovny, § 147 odst. 2 zákona č. </w:t>
      </w:r>
      <w:hyperlink r:id="rId197" w:history="1">
        <w:r>
          <w:rPr>
            <w:color w:val="darkblue"/>
            <w:u w:val="single"/>
          </w:rPr>
          <w:t xml:space="preserve">107/1999 Sb.</w:t>
        </w:r>
      </w:hyperlink>
      <w:r>
        <w:rPr>
          <w:sz w:val="19.200000000000003"/>
          <w:szCs w:val="19.200000000000003"/>
        </w:rPr>
        <w:t xml:space="preserve">, o jednacím řádu Senátu, § 4 odst. 3 zákona č. </w:t>
      </w:r>
      <w:hyperlink r:id="rId198" w:history="1">
        <w:r>
          <w:rPr>
            <w:color w:val="darkblue"/>
            <w:u w:val="single"/>
          </w:rPr>
          <w:t xml:space="preserve">114/1993 Sb.</w:t>
        </w:r>
      </w:hyperlink>
      <w:r>
        <w:rPr>
          <w:sz w:val="19.200000000000003"/>
          <w:szCs w:val="19.200000000000003"/>
        </w:rPr>
        <w:t xml:space="preserve">, o Kanceláři prezidenta republiky, ve znění zákona č. </w:t>
      </w:r>
      <w:hyperlink r:id="rId199"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0" w:history="1">
        <w:r>
          <w:rPr>
            <w:color w:val="darkblue"/>
            <w:u w:val="single"/>
          </w:rPr>
          <w:t xml:space="preserve">§ 24</w:t>
        </w:r>
      </w:hyperlink>
      <w:r>
        <w:rPr>
          <w:sz w:val="19.200000000000003"/>
          <w:szCs w:val="19.200000000000003"/>
        </w:rPr>
        <w:t xml:space="preserve"> až 26 zákona č. </w:t>
      </w:r>
      <w:hyperlink r:id="rId141"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1" w:history="1">
        <w:r>
          <w:rPr>
            <w:color w:val="darkblue"/>
            <w:u w:val="single"/>
          </w:rPr>
          <w:t xml:space="preserve">§ 2</w:t>
        </w:r>
      </w:hyperlink>
      <w:r>
        <w:rPr>
          <w:sz w:val="19.200000000000003"/>
          <w:szCs w:val="19.200000000000003"/>
        </w:rPr>
        <w:t xml:space="preserve"> zákona č. </w:t>
      </w:r>
      <w:hyperlink r:id="rId202"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2"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3"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04"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05"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06"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07"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08"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09"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0" w:history="1">
        <w:r>
          <w:rPr>
            <w:color w:val="darkblue"/>
            <w:u w:val="single"/>
          </w:rPr>
          <w:t xml:space="preserve">500/2004 Sb.</w:t>
        </w:r>
      </w:hyperlink>
      <w:r>
        <w:rPr>
          <w:sz w:val="19.200000000000003"/>
          <w:szCs w:val="19.200000000000003"/>
        </w:rPr>
        <w:t xml:space="preserve">, správní řád, ve znění zákona č. </w:t>
      </w:r>
      <w:hyperlink r:id="rId211"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2"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3"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14"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1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16"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5"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3"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17" w:history="1">
        <w:r>
          <w:rPr>
            <w:color w:val="darkblue"/>
            <w:u w:val="single"/>
          </w:rPr>
          <w:t xml:space="preserve">§ 26</w:t>
        </w:r>
      </w:hyperlink>
      <w:r>
        <w:rPr>
          <w:sz w:val="19.200000000000003"/>
          <w:szCs w:val="19.200000000000003"/>
        </w:rPr>
        <w:t xml:space="preserve">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18" w:history="1">
        <w:r>
          <w:rPr>
            <w:color w:val="darkblue"/>
            <w:u w:val="single"/>
          </w:rPr>
          <w:t xml:space="preserve">§ 48</w:t>
        </w:r>
      </w:hyperlink>
      <w:r>
        <w:rPr>
          <w:sz w:val="19.200000000000003"/>
          <w:szCs w:val="19.200000000000003"/>
        </w:rPr>
        <w:t xml:space="preserve"> odst. 2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19" w:history="1">
        <w:r>
          <w:rPr>
            <w:color w:val="darkblue"/>
            <w:u w:val="single"/>
          </w:rPr>
          <w:t xml:space="preserve">§ 33</w:t>
        </w:r>
      </w:hyperlink>
      <w:r>
        <w:rPr>
          <w:sz w:val="19.200000000000003"/>
          <w:szCs w:val="19.200000000000003"/>
        </w:rPr>
        <w:t xml:space="preserve">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5" w:history="1">
        <w:r>
          <w:rPr>
            <w:color w:val="darkblue"/>
            <w:u w:val="single"/>
          </w:rPr>
          <w:t xml:space="preserve">187/2006 Sb.</w:t>
        </w:r>
      </w:hyperlink>
      <w:r>
        <w:rPr>
          <w:sz w:val="19.200000000000003"/>
          <w:szCs w:val="19.200000000000003"/>
        </w:rPr>
        <w:t xml:space="preserve">, ve znění zákona č. </w:t>
      </w:r>
      <w:hyperlink r:id="rId208"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0" w:history="1">
        <w:r>
          <w:rPr>
            <w:color w:val="darkblue"/>
            <w:u w:val="single"/>
          </w:rPr>
          <w:t xml:space="preserve">§ 56</w:t>
        </w:r>
      </w:hyperlink>
      <w:r>
        <w:rPr>
          <w:sz w:val="19.200000000000003"/>
          <w:szCs w:val="19.200000000000003"/>
        </w:rPr>
        <w:t xml:space="preserve"> odst. 2 písm. b)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1" w:history="1">
        <w:r>
          <w:rPr>
            <w:color w:val="darkblue"/>
            <w:u w:val="single"/>
          </w:rPr>
          <w:t xml:space="preserve">§ 83</w:t>
        </w:r>
      </w:hyperlink>
      <w:r>
        <w:rPr>
          <w:sz w:val="19.200000000000003"/>
          <w:szCs w:val="19.200000000000003"/>
        </w:rPr>
        <w:t xml:space="preserve"> odst. 2 písm. b)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2" w:history="1">
        <w:r>
          <w:rPr>
            <w:color w:val="darkblue"/>
            <w:u w:val="single"/>
          </w:rPr>
          <w:t xml:space="preserve">§ 7</w:t>
        </w:r>
      </w:hyperlink>
      <w:r>
        <w:rPr>
          <w:sz w:val="19.200000000000003"/>
          <w:szCs w:val="19.200000000000003"/>
        </w:rPr>
        <w:t xml:space="preserve"> odst. 12 zákona č. </w:t>
      </w:r>
      <w:hyperlink r:id="rId223"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24"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25" w:history="1">
        <w:r>
          <w:rPr>
            <w:color w:val="darkblue"/>
            <w:u w:val="single"/>
          </w:rPr>
          <w:t xml:space="preserve">§ 7</w:t>
        </w:r>
      </w:hyperlink>
      <w:r>
        <w:rPr>
          <w:sz w:val="19.200000000000003"/>
          <w:szCs w:val="19.200000000000003"/>
        </w:rPr>
        <w:t xml:space="preserve"> odst. 5 zákona č. </w:t>
      </w:r>
      <w:hyperlink r:id="rId139"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38"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26" w:history="1">
        <w:r>
          <w:rPr>
            <w:color w:val="darkblue"/>
            <w:u w:val="single"/>
          </w:rPr>
          <w:t xml:space="preserve">§ 15</w:t>
        </w:r>
      </w:hyperlink>
      <w:r>
        <w:rPr>
          <w:sz w:val="19.200000000000003"/>
          <w:szCs w:val="19.200000000000003"/>
        </w:rPr>
        <w:t xml:space="preserve"> odst. 9 a </w:t>
      </w:r>
      <w:hyperlink r:id="rId227" w:history="1">
        <w:r>
          <w:rPr>
            <w:color w:val="darkblue"/>
            <w:u w:val="single"/>
          </w:rPr>
          <w:t xml:space="preserve">§ 83</w:t>
        </w:r>
      </w:hyperlink>
      <w:r>
        <w:rPr>
          <w:sz w:val="19.200000000000003"/>
          <w:szCs w:val="19.200000000000003"/>
        </w:rPr>
        <w:t xml:space="preserve"> odst. 11 zákona o vysokých školách, </w:t>
      </w:r>
      <w:hyperlink r:id="rId228" w:history="1">
        <w:r>
          <w:rPr>
            <w:color w:val="darkblue"/>
            <w:u w:val="single"/>
          </w:rPr>
          <w:t xml:space="preserve">§ 184</w:t>
        </w:r>
      </w:hyperlink>
      <w:r>
        <w:rPr>
          <w:sz w:val="19.200000000000003"/>
          <w:szCs w:val="19.200000000000003"/>
        </w:rPr>
        <w:t xml:space="preserve"> školského zákona, </w:t>
      </w:r>
      <w:hyperlink r:id="rId229" w:history="1">
        <w:r>
          <w:rPr>
            <w:color w:val="darkblue"/>
            <w:u w:val="single"/>
          </w:rPr>
          <w:t xml:space="preserve">§ 38</w:t>
        </w:r>
      </w:hyperlink>
      <w:r>
        <w:rPr>
          <w:sz w:val="19.200000000000003"/>
          <w:szCs w:val="19.200000000000003"/>
        </w:rPr>
        <w:t xml:space="preserve"> zákona č. </w:t>
      </w:r>
      <w:hyperlink r:id="rId166"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0" w:history="1">
        <w:r>
          <w:rPr>
            <w:color w:val="darkblue"/>
            <w:u w:val="single"/>
          </w:rPr>
          <w:t xml:space="preserve">§ 90</w:t>
        </w:r>
      </w:hyperlink>
      <w:r>
        <w:rPr>
          <w:sz w:val="19.200000000000003"/>
          <w:szCs w:val="19.200000000000003"/>
        </w:rPr>
        <w:t xml:space="preserve"> odst. 1 zákona č. </w:t>
      </w:r>
      <w:hyperlink r:id="rId167"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1"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2"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3" w:history="1">
        <w:r>
          <w:rPr>
            <w:color w:val="darkblue"/>
            <w:u w:val="single"/>
          </w:rPr>
          <w:t xml:space="preserve">307/2006 Sb.</w:t>
        </w:r>
      </w:hyperlink>
      <w:r>
        <w:rPr>
          <w:sz w:val="19.200000000000003"/>
          <w:szCs w:val="19.200000000000003"/>
        </w:rPr>
        <w:t xml:space="preserve">, o evropské družstevní společnosti, ve znění zákona č. </w:t>
      </w:r>
      <w:hyperlink r:id="rId234" w:history="1">
        <w:r>
          <w:rPr>
            <w:color w:val="darkblue"/>
            <w:u w:val="single"/>
          </w:rPr>
          <w:t xml:space="preserve">126/2008 Sb.</w:t>
        </w:r>
      </w:hyperlink>
      <w:r>
        <w:rPr>
          <w:sz w:val="19.200000000000003"/>
          <w:szCs w:val="19.200000000000003"/>
        </w:rPr>
        <w:t xml:space="preserve"> Zákon č. </w:t>
      </w:r>
      <w:hyperlink r:id="rId235"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36"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37"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38" w:history="1">
        <w:r>
          <w:rPr>
            <w:color w:val="darkblue"/>
            <w:u w:val="single"/>
          </w:rPr>
          <w:t xml:space="preserve">§ 42</w:t>
        </w:r>
      </w:hyperlink>
      <w:r>
        <w:rPr>
          <w:sz w:val="19.200000000000003"/>
          <w:szCs w:val="19.200000000000003"/>
        </w:rPr>
        <w:t xml:space="preserve"> až 44 zákona č. </w:t>
      </w:r>
      <w:hyperlink r:id="rId25"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4"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39" w:history="1">
        <w:r>
          <w:rPr>
            <w:color w:val="darkblue"/>
            <w:u w:val="single"/>
          </w:rPr>
          <w:t xml:space="preserve">§ 17</w:t>
        </w:r>
      </w:hyperlink>
      <w:r>
        <w:rPr>
          <w:sz w:val="19.200000000000003"/>
          <w:szCs w:val="19.200000000000003"/>
        </w:rPr>
        <w:t xml:space="preserve"> obchodního zákoníku, zákon č. </w:t>
      </w:r>
      <w:hyperlink r:id="rId240"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1"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2"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3"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2" w:history="1">
        <w:r>
          <w:rPr>
            <w:color w:val="darkblue"/>
            <w:u w:val="single"/>
          </w:rPr>
          <w:t xml:space="preserve">627/2004 Sb.</w:t>
        </w:r>
      </w:hyperlink>
      <w:r>
        <w:rPr>
          <w:sz w:val="19.200000000000003"/>
          <w:szCs w:val="19.200000000000003"/>
        </w:rPr>
        <w:t xml:space="preserve">, o evropské společnosti, ve znění zákona č. </w:t>
      </w:r>
      <w:hyperlink r:id="rId244" w:history="1">
        <w:r>
          <w:rPr>
            <w:color w:val="darkblue"/>
            <w:u w:val="single"/>
          </w:rPr>
          <w:t xml:space="preserve">264/2006 Sb.</w:t>
        </w:r>
      </w:hyperlink>
    </w:p>
    <w:p>
      <w:pPr>
        <w:ind w:left="560" w:right="0"/>
      </w:pPr>
      <w:r>
        <w:rPr>
          <w:sz w:val="19.200000000000003"/>
          <w:szCs w:val="19.200000000000003"/>
        </w:rPr>
        <w:t xml:space="preserve">Zákon č. </w:t>
      </w:r>
      <w:hyperlink r:id="rId233"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45"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3"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46"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47"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48"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49"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4"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0"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1" w:history="1">
        <w:r>
          <w:rPr>
            <w:color w:val="darkblue"/>
            <w:u w:val="single"/>
          </w:rPr>
          <w:t xml:space="preserve">§ 53</w:t>
        </w:r>
      </w:hyperlink>
      <w:r>
        <w:rPr>
          <w:sz w:val="19.200000000000003"/>
          <w:szCs w:val="19.200000000000003"/>
        </w:rPr>
        <w:t xml:space="preserve"> zákona č. </w:t>
      </w:r>
      <w:hyperlink r:id="rId252"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3"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54"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Zákon č. </w:t>
      </w:r>
      <w:hyperlink r:id="rId255" w:history="1">
        <w:r>
          <w:rPr>
            <w:color w:val="darkblue"/>
            <w:u w:val="single"/>
          </w:rPr>
          <w:t xml:space="preserve">227/2000 Sb.</w:t>
        </w:r>
      </w:hyperlink>
      <w:r>
        <w:rPr>
          <w:sz w:val="19.200000000000003"/>
          <w:szCs w:val="19.200000000000003"/>
        </w:rPr>
        <w:t xml:space="preserve">, o elektronickém podpisu, ve znění pozdějších předpisů.</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56"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57"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58"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59"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0"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 16 odst. 2 vyhlášky č. </w:t>
      </w:r>
      <w:hyperlink r:id="rId261" w:history="1">
        <w:r>
          <w:rPr>
            <w:color w:val="darkblue"/>
            <w:u w:val="single"/>
          </w:rPr>
          <w:t xml:space="preserve">307/2002 Sb.</w:t>
        </w:r>
      </w:hyperlink>
      <w:r>
        <w:rPr>
          <w:sz w:val="19.200000000000003"/>
          <w:szCs w:val="19.200000000000003"/>
        </w:rPr>
        <w:t xml:space="preserve">, o radiační ochraně, ve znění vyhlášky č. </w:t>
      </w:r>
      <w:hyperlink r:id="rId262" w:history="1">
        <w:r>
          <w:rPr>
            <w:color w:val="darkblue"/>
            <w:u w:val="single"/>
          </w:rPr>
          <w:t xml:space="preserve">499/2005 Sb.</w:t>
        </w:r>
      </w:hyperlink>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3"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3" w:history="1">
        <w:r>
          <w:rPr>
            <w:color w:val="darkblue"/>
            <w:u w:val="single"/>
          </w:rPr>
          <w:t xml:space="preserve">258/2000 Sb.</w:t>
        </w:r>
      </w:hyperlink>
      <w:r>
        <w:rPr>
          <w:sz w:val="19.200000000000003"/>
          <w:szCs w:val="19.200000000000003"/>
        </w:rPr>
        <w:t xml:space="preserve">, ve znění zákona č. </w:t>
      </w:r>
      <w:hyperlink r:id="rId157"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3"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4"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65"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66" w:history="1">
        <w:r>
          <w:rPr>
            <w:color w:val="darkblue"/>
            <w:u w:val="single"/>
          </w:rPr>
          <w:t xml:space="preserve">§ 38h</w:t>
        </w:r>
      </w:hyperlink>
      <w:r>
        <w:rPr>
          <w:sz w:val="19.200000000000003"/>
          <w:szCs w:val="19.200000000000003"/>
        </w:rPr>
        <w:t xml:space="preserve"> zákona č. </w:t>
      </w:r>
      <w:hyperlink r:id="rId267"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68"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69" w:history="1">
        <w:r>
          <w:rPr>
            <w:color w:val="darkblue"/>
            <w:u w:val="single"/>
          </w:rPr>
          <w:t xml:space="preserve">§ 2</w:t>
        </w:r>
      </w:hyperlink>
      <w:r>
        <w:rPr>
          <w:sz w:val="19.200000000000003"/>
          <w:szCs w:val="19.200000000000003"/>
        </w:rPr>
        <w:t xml:space="preserve"> odst. 5 zákona č. </w:t>
      </w:r>
      <w:hyperlink r:id="rId143"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 15 odst. 1 a 3 zákona č. </w:t>
      </w:r>
      <w:hyperlink r:id="rId270" w:history="1">
        <w:r>
          <w:rPr>
            <w:color w:val="darkblue"/>
            <w:u w:val="single"/>
          </w:rPr>
          <w:t xml:space="preserve">54/1956 Sb.</w:t>
        </w:r>
      </w:hyperlink>
      <w:r>
        <w:rPr>
          <w:sz w:val="19.200000000000003"/>
          <w:szCs w:val="19.200000000000003"/>
        </w:rPr>
        <w:t xml:space="preserve">, o nemocenském pojištění zaměstnanců, ve znění pozdějších předpisů.</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5" w:history="1">
        <w:r>
          <w:rPr>
            <w:color w:val="darkblue"/>
            <w:u w:val="single"/>
          </w:rPr>
          <w:t xml:space="preserve">187/2006 Sb.</w:t>
        </w:r>
      </w:hyperlink>
      <w:r>
        <w:rPr>
          <w:sz w:val="19.200000000000003"/>
          <w:szCs w:val="19.200000000000003"/>
        </w:rPr>
        <w:t xml:space="preserve">, ve znění zákona č. </w:t>
      </w:r>
      <w:hyperlink r:id="rId271"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2"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Zákon č. </w:t>
      </w:r>
      <w:hyperlink r:id="rId131" w:history="1">
        <w:r>
          <w:rPr>
            <w:color w:val="darkblue"/>
            <w:u w:val="single"/>
          </w:rPr>
          <w:t xml:space="preserve">83/1990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2" w:history="1">
        <w:r>
          <w:rPr>
            <w:color w:val="darkblue"/>
            <w:u w:val="single"/>
          </w:rPr>
          <w:t xml:space="preserve">563/2004 Sb.</w:t>
        </w:r>
      </w:hyperlink>
      <w:r>
        <w:rPr>
          <w:sz w:val="19.200000000000003"/>
          <w:szCs w:val="19.200000000000003"/>
        </w:rPr>
        <w:t xml:space="preserve">, § 22 zákona č. </w:t>
      </w:r>
      <w:hyperlink r:id="rId166" w:history="1">
        <w:r>
          <w:rPr>
            <w:color w:val="darkblue"/>
            <w:u w:val="single"/>
          </w:rPr>
          <w:t xml:space="preserve">95/2004 Sb.</w:t>
        </w:r>
      </w:hyperlink>
      <w:r>
        <w:rPr>
          <w:sz w:val="19.200000000000003"/>
          <w:szCs w:val="19.200000000000003"/>
        </w:rPr>
        <w:t xml:space="preserve">, § 51 a 54 zákona č. </w:t>
      </w:r>
      <w:hyperlink r:id="rId167"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3" w:history="1">
        <w:r>
          <w:rPr>
            <w:color w:val="darkblue"/>
            <w:u w:val="single"/>
          </w:rPr>
          <w:t xml:space="preserve">2/1991 Sb.</w:t>
        </w:r>
      </w:hyperlink>
      <w:r>
        <w:rPr>
          <w:sz w:val="19.200000000000003"/>
          <w:szCs w:val="19.200000000000003"/>
        </w:rPr>
        <w:t xml:space="preserve">, ve znění zákona č. </w:t>
      </w:r>
      <w:hyperlink r:id="rId273"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4" w:history="1">
        <w:r>
          <w:rPr>
            <w:color w:val="darkblue"/>
            <w:u w:val="single"/>
          </w:rPr>
          <w:t xml:space="preserve">89/1995 Sb.</w:t>
        </w:r>
      </w:hyperlink>
      <w:r>
        <w:rPr>
          <w:sz w:val="19.200000000000003"/>
          <w:szCs w:val="19.200000000000003"/>
        </w:rPr>
        <w:t xml:space="preserve">, o státní statistické službě, ve znění zákona č. </w:t>
      </w:r>
      <w:hyperlink r:id="rId19" w:history="1">
        <w:r>
          <w:rPr>
            <w:color w:val="darkblue"/>
            <w:u w:val="single"/>
          </w:rPr>
          <w:t xml:space="preserve">220/2000 Sb.</w:t>
        </w:r>
      </w:hyperlink>
      <w:r>
        <w:rPr>
          <w:sz w:val="19.200000000000003"/>
          <w:szCs w:val="19.200000000000003"/>
        </w:rPr>
        <w:t xml:space="preserve"> a zákona č. </w:t>
      </w:r>
      <w:hyperlink r:id="rId275"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1" w:history="1">
        <w:r>
          <w:rPr>
            <w:color w:val="darkblue"/>
            <w:u w:val="single"/>
          </w:rPr>
          <w:t xml:space="preserve">83/1990 Sb.</w:t>
        </w:r>
      </w:hyperlink>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76" w:history="1">
        <w:r>
          <w:rPr>
            <w:color w:val="blue"/>
          </w:rPr>
          <w:t xml:space="preserve">Příloha PDF (269 kB)</w:t>
        </w:r>
      </w:hyperlink>
    </w:p>
    <w:p>
      <w:pPr>
        <w:pStyle w:val="Heading1"/>
      </w:pPr>
      <w:r>
        <w:rPr>
          <w:b/>
          <w:bCs/>
        </w:rPr>
        <w:t xml:space="preserve">ČÁST PRVNÍ (Čl. II)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7"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77"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77"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77"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77"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77"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7"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77"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77"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77"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77"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77"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77"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77"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77"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77"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77"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77"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77"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77"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77"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77"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77"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77"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78"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77"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77"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77" w:history="1">
        <w:r>
          <w:rPr>
            <w:color w:val="darkblue"/>
            <w:u w:val="single"/>
          </w:rPr>
          <w:t xml:space="preserve">262/2006 Sb.</w:t>
        </w:r>
      </w:hyperlink>
    </w:p>
    <w:sectPr>
      <w:headerReference w:type="default" r:id="rId279"/>
      <w:footerReference w:type="default" r:id="rId28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250/2014 Sb. z </w:t>
          </w:r>
          <w:r>
            <w:rPr>
              <w:rStyle w:val="bold"/>
            </w:rPr>
            <w:t xml:space="preserve">1. 1. 2015</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1s466" TargetMode="External"/><Relationship Id="rId11" Type="http://schemas.openxmlformats.org/officeDocument/2006/relationships/hyperlink" Target="https://esipa.cz/sbirka/sbsrv.dll/sb?DR=SB&amp;CP=2013s435" TargetMode="External"/><Relationship Id="rId12" Type="http://schemas.openxmlformats.org/officeDocument/2006/relationships/hyperlink" Target="https://esipa.cz/sbirka/sbsrv.dll/sb?DR=SB&amp;CP=32004R0139" TargetMode="External"/><Relationship Id="rId13" Type="http://schemas.openxmlformats.org/officeDocument/2006/relationships/hyperlink" Target="https://esipa.cz/sbirka/sbsrv.dll/sb?DR=SB&amp;CP=2011s185" TargetMode="External"/><Relationship Id="rId14" Type="http://schemas.openxmlformats.org/officeDocument/2006/relationships/hyperlink" Target="https://esipa.cz/sbirka/sbsrv.dll/sb?DR=SB&amp;CP=2008s116" TargetMode="External"/><Relationship Id="rId15" Type="http://schemas.openxmlformats.org/officeDocument/2006/relationships/hyperlink" Target="https://esipa.cz/sbirka/sbsrv.dll/sb?DR=SB&amp;CP=1963s099#C01_H04_P048" TargetMode="External"/><Relationship Id="rId16" Type="http://schemas.openxmlformats.org/officeDocument/2006/relationships/hyperlink" Target="https://esipa.cz/sbirka/sbsrv.dll/sb?DR=SB&amp;CP=1965s065" TargetMode="External"/><Relationship Id="rId17" Type="http://schemas.openxmlformats.org/officeDocument/2006/relationships/hyperlink" Target="https://esipa.cz/sbirka/sbsrv.dll/sb?DR=SB&amp;CP=1992s231" TargetMode="External"/><Relationship Id="rId18" Type="http://schemas.openxmlformats.org/officeDocument/2006/relationships/hyperlink" Target="https://esipa.cz/sbirka/sbsrv.dll/sb?DR=SB&amp;CP=1994s074" TargetMode="External"/><Relationship Id="rId19" Type="http://schemas.openxmlformats.org/officeDocument/2006/relationships/hyperlink" Target="https://esipa.cz/sbirka/sbsrv.dll/sb?DR=SB&amp;CP=2000s220" TargetMode="External"/><Relationship Id="rId20" Type="http://schemas.openxmlformats.org/officeDocument/2006/relationships/hyperlink" Target="https://esipa.cz/sbirka/sbsrv.dll/sb?DR=SB&amp;CP=1993s125" TargetMode="External"/><Relationship Id="rId21" Type="http://schemas.openxmlformats.org/officeDocument/2006/relationships/hyperlink" Target="https://esipa.cz/sbirka/sbsrv.dll/sb?DR=SB&amp;CP=1995s043" TargetMode="External"/><Relationship Id="rId22" Type="http://schemas.openxmlformats.org/officeDocument/2006/relationships/hyperlink" Target="https://esipa.cz/sbirka/sbsrv.dll/sb?DR=SB&amp;CP=1996s098" TargetMode="External"/><Relationship Id="rId23" Type="http://schemas.openxmlformats.org/officeDocument/2006/relationships/hyperlink" Target="https://esipa.cz/sbirka/sbsrv.dll/sb?DR=SB&amp;CP=2000s074" TargetMode="External"/><Relationship Id="rId24" Type="http://schemas.openxmlformats.org/officeDocument/2006/relationships/hyperlink" Target="https://esipa.cz/sbirka/sbsrv.dll/sb?DR=SB&amp;CP=2001s487" TargetMode="External"/><Relationship Id="rId25" Type="http://schemas.openxmlformats.org/officeDocument/2006/relationships/hyperlink" Target="https://esipa.cz/sbirka/sbsrv.dll/sb?DR=SB&amp;CP=2006s187" TargetMode="External"/><Relationship Id="rId26" Type="http://schemas.openxmlformats.org/officeDocument/2006/relationships/hyperlink" Target="https://esipa.cz/sbirka/sbsrv.dll/sb?DR=SB&amp;CP=2001s495" TargetMode="External"/><Relationship Id="rId27" Type="http://schemas.openxmlformats.org/officeDocument/2006/relationships/hyperlink" Target="https://esipa.cz/sbirka/sbsrv.dll/sb?DR=SB&amp;CP=2000s447" TargetMode="External"/><Relationship Id="rId28" Type="http://schemas.openxmlformats.org/officeDocument/2006/relationships/hyperlink" Target="https://esipa.cz/sbirka/sbsrv.dll/sb?DR=SB&amp;CP=2001s494" TargetMode="External"/><Relationship Id="rId29" Type="http://schemas.openxmlformats.org/officeDocument/2006/relationships/hyperlink" Target="https://esipa.cz/sbirka/sbsrv.dll/sb?DR=SB&amp;CP=2002s469" TargetMode="External"/><Relationship Id="rId30" Type="http://schemas.openxmlformats.org/officeDocument/2006/relationships/hyperlink" Target="https://esipa.cz/sbirka/sbsrv.dll/sb?DR=SB&amp;CP=2002s289" TargetMode="External"/><Relationship Id="rId31" Type="http://schemas.openxmlformats.org/officeDocument/2006/relationships/hyperlink" Target="https://esipa.cz/sbirka/sbsrv.dll/sb?DR=SB&amp;CP=2004s514" TargetMode="External"/><Relationship Id="rId32" Type="http://schemas.openxmlformats.org/officeDocument/2006/relationships/hyperlink" Target="https://esipa.cz/sbirka/sbsrv.dll/sb?DR=SB&amp;CP=1994s062" TargetMode="External"/><Relationship Id="rId33" Type="http://schemas.openxmlformats.org/officeDocument/2006/relationships/hyperlink" Target="https://esipa.cz/sbirka/sbsrv.dll/sb?DR=SB&amp;CP=2003s288" TargetMode="External"/><Relationship Id="rId34" Type="http://schemas.openxmlformats.org/officeDocument/2006/relationships/hyperlink" Target="https://esipa.cz/sbirka/sbsrv.dll/sb?DR=SB&amp;CP=2001s440" TargetMode="External"/><Relationship Id="rId35" Type="http://schemas.openxmlformats.org/officeDocument/2006/relationships/hyperlink" Target="https://esipa.cz/sbirka/sbsrv.dll/sb?DR=SB&amp;CP=2003s050" TargetMode="External"/><Relationship Id="rId36" Type="http://schemas.openxmlformats.org/officeDocument/2006/relationships/hyperlink" Target="https://esipa.cz/sbirka/sbsrv.dll/sb?DR=SB&amp;CP=1969s153" TargetMode="External"/><Relationship Id="rId37" Type="http://schemas.openxmlformats.org/officeDocument/2006/relationships/hyperlink" Target="https://esipa.cz/sbirka/sbsrv.dll/sb?DR=SB&amp;CP=1982s072" TargetMode="External"/><Relationship Id="rId38" Type="http://schemas.openxmlformats.org/officeDocument/2006/relationships/hyperlink" Target="https://esipa.cz/sbirka/sbsrv.dll/sb?DR=AZ&amp;CP=1965s065-2006s308#C02_H03_OD03_P105" TargetMode="External"/><Relationship Id="rId39" Type="http://schemas.openxmlformats.org/officeDocument/2006/relationships/hyperlink" Target="https://esipa.cz/sbirka/sbsrv.dll/sb?DR=SB&amp;CP=1984s111" TargetMode="External"/><Relationship Id="rId40" Type="http://schemas.openxmlformats.org/officeDocument/2006/relationships/hyperlink" Target="https://esipa.cz/sbirka/sbsrv.dll/sb?DR=AZ&amp;CP=1965s065-2006s308#C01_H01_P005" TargetMode="External"/><Relationship Id="rId41" Type="http://schemas.openxmlformats.org/officeDocument/2006/relationships/hyperlink" Target="https://esipa.cz/sbirka/sbsrv.dll/sb?DR=SB&amp;CP=1985s022" TargetMode="External"/><Relationship Id="rId42" Type="http://schemas.openxmlformats.org/officeDocument/2006/relationships/hyperlink" Target="https://esipa.cz/sbirka/sbsrv.dll/sb?DR=AZ&amp;CP=1965s065-2006s308#C02_H03_OD01_P092" TargetMode="External"/><Relationship Id="rId43" Type="http://schemas.openxmlformats.org/officeDocument/2006/relationships/hyperlink" Target="https://esipa.cz/sbirka/sbsrv.dll/sb?DR=SB&amp;CP=1987s052" TargetMode="External"/><Relationship Id="rId44" Type="http://schemas.openxmlformats.org/officeDocument/2006/relationships/hyperlink" Target="https://esipa.cz/sbirka/sbsrv.dll/sb?DR=SB&amp;CP=1995s220" TargetMode="External"/><Relationship Id="rId45" Type="http://schemas.openxmlformats.org/officeDocument/2006/relationships/hyperlink" Target="https://esipa.cz/sbirka/sbsrv.dll/sb?DR=SB&amp;CP=1992s001" TargetMode="External"/><Relationship Id="rId46" Type="http://schemas.openxmlformats.org/officeDocument/2006/relationships/hyperlink" Target="https://esipa.cz/sbirka/sbsrv.dll/sb?DR=SB&amp;CP=1992s119" TargetMode="External"/><Relationship Id="rId47" Type="http://schemas.openxmlformats.org/officeDocument/2006/relationships/hyperlink" Target="https://esipa.cz/sbirka/sbsrv.dll/sb?DR=SB&amp;CP=1994s044" TargetMode="External"/><Relationship Id="rId48" Type="http://schemas.openxmlformats.org/officeDocument/2006/relationships/hyperlink" Target="https://esipa.cz/sbirka/sbsrv.dll/sb?DR=SB&amp;CP=1998s125" TargetMode="External"/><Relationship Id="rId49" Type="http://schemas.openxmlformats.org/officeDocument/2006/relationships/hyperlink" Target="https://esipa.cz/sbirka/sbsrv.dll/sb?DR=SB&amp;CP=2000s036" TargetMode="External"/><Relationship Id="rId50" Type="http://schemas.openxmlformats.org/officeDocument/2006/relationships/hyperlink" Target="https://esipa.cz/sbirka/sbsrv.dll/sb?DR=SB&amp;CP=2001s475" TargetMode="External"/><Relationship Id="rId51" Type="http://schemas.openxmlformats.org/officeDocument/2006/relationships/hyperlink" Target="https://esipa.cz/sbirka/sbsrv.dll/sb?DR=SB&amp;CP=1994s108" TargetMode="External"/><Relationship Id="rId52" Type="http://schemas.openxmlformats.org/officeDocument/2006/relationships/hyperlink" Target="https://esipa.cz/sbirka/sbsrv.dll/sb?DR=SB&amp;CP=2000s461" TargetMode="External"/><Relationship Id="rId53" Type="http://schemas.openxmlformats.org/officeDocument/2006/relationships/hyperlink" Target="https://esipa.cz/sbirka/sbsrv.dll/sb?DR=SB&amp;CP=2004s342" TargetMode="External"/><Relationship Id="rId54" Type="http://schemas.openxmlformats.org/officeDocument/2006/relationships/hyperlink" Target="https://esipa.cz/sbirka/sbsrv.dll/sb?DR=SB&amp;CP=2004s516" TargetMode="External"/><Relationship Id="rId55" Type="http://schemas.openxmlformats.org/officeDocument/2006/relationships/hyperlink" Target="https://esipa.cz/sbirka/sbsrv.dll/sb?DR=SB&amp;CP=1992s252" TargetMode="External"/><Relationship Id="rId56" Type="http://schemas.openxmlformats.org/officeDocument/2006/relationships/hyperlink" Target="https://esipa.cz/sbirka/sbsrv.dll/sb?DR=SB&amp;CP=1994s077" TargetMode="External"/><Relationship Id="rId57" Type="http://schemas.openxmlformats.org/officeDocument/2006/relationships/hyperlink" Target="https://esipa.cz/sbirka/sbsrv.dll/sb?DR=SB&amp;CP=1993s333" TargetMode="External"/><Relationship Id="rId58" Type="http://schemas.openxmlformats.org/officeDocument/2006/relationships/hyperlink" Target="https://esipa.cz/sbirka/sbsrv.dll/sb?DR=SB&amp;CP=1995s308" TargetMode="External"/><Relationship Id="rId59" Type="http://schemas.openxmlformats.org/officeDocument/2006/relationships/hyperlink" Target="https://esipa.cz/sbirka/sbsrv.dll/sb?DR=SB&amp;CP=1997s356" TargetMode="External"/><Relationship Id="rId60" Type="http://schemas.openxmlformats.org/officeDocument/2006/relationships/hyperlink" Target="https://esipa.cz/sbirka/sbsrv.dll/sb?DR=SB&amp;CP=1998s318" TargetMode="External"/><Relationship Id="rId61" Type="http://schemas.openxmlformats.org/officeDocument/2006/relationships/hyperlink" Target="https://esipa.cz/sbirka/sbsrv.dll/sb?DR=SB&amp;CP=1999s132" TargetMode="External"/><Relationship Id="rId62" Type="http://schemas.openxmlformats.org/officeDocument/2006/relationships/hyperlink" Target="https://esipa.cz/sbirka/sbsrv.dll/sb?DR=SB&amp;CP=1999s312" TargetMode="External"/><Relationship Id="rId63" Type="http://schemas.openxmlformats.org/officeDocument/2006/relationships/hyperlink" Target="https://esipa.cz/sbirka/sbsrv.dll/sb?DR=SB&amp;CP=2000s163" TargetMode="External"/><Relationship Id="rId64" Type="http://schemas.openxmlformats.org/officeDocument/2006/relationships/hyperlink" Target="https://esipa.cz/sbirka/sbsrv.dll/sb?DR=SB&amp;CP=2000s430" TargetMode="External"/><Relationship Id="rId65" Type="http://schemas.openxmlformats.org/officeDocument/2006/relationships/hyperlink" Target="https://esipa.cz/sbirka/sbsrv.dll/sb?DR=SB&amp;CP=2001s437" TargetMode="External"/><Relationship Id="rId66" Type="http://schemas.openxmlformats.org/officeDocument/2006/relationships/hyperlink" Target="https://esipa.cz/sbirka/sbsrv.dll/sb?DR=SB&amp;CP=2002s560" TargetMode="External"/><Relationship Id="rId67" Type="http://schemas.openxmlformats.org/officeDocument/2006/relationships/hyperlink" Target="https://esipa.cz/sbirka/sbsrv.dll/sb?DR=SB&amp;CP=2003s464" TargetMode="External"/><Relationship Id="rId68" Type="http://schemas.openxmlformats.org/officeDocument/2006/relationships/hyperlink" Target="https://esipa.cz/sbirka/sbsrv.dll/sb?DR=SB&amp;CP=2004s700" TargetMode="External"/><Relationship Id="rId69" Type="http://schemas.openxmlformats.org/officeDocument/2006/relationships/hyperlink" Target="https://esipa.cz/sbirka/sbsrv.dll/sb?DR=SB&amp;CP=1995s303" TargetMode="External"/><Relationship Id="rId70" Type="http://schemas.openxmlformats.org/officeDocument/2006/relationships/hyperlink" Target="https://esipa.cz/sbirka/sbsrv.dll/sb?DR=SB&amp;CP=1997s320" TargetMode="External"/><Relationship Id="rId71" Type="http://schemas.openxmlformats.org/officeDocument/2006/relationships/hyperlink" Target="https://esipa.cz/sbirka/sbsrv.dll/sb?DR=SB&amp;CP=1998s317" TargetMode="External"/><Relationship Id="rId72" Type="http://schemas.openxmlformats.org/officeDocument/2006/relationships/hyperlink" Target="https://esipa.cz/sbirka/sbsrv.dll/sb?DR=SB&amp;CP=1999s131" TargetMode="External"/><Relationship Id="rId73" Type="http://schemas.openxmlformats.org/officeDocument/2006/relationships/hyperlink" Target="https://esipa.cz/sbirka/sbsrv.dll/sb?DR=SB&amp;CP=1999s313" TargetMode="External"/><Relationship Id="rId74" Type="http://schemas.openxmlformats.org/officeDocument/2006/relationships/hyperlink" Target="https://esipa.cz/sbirka/sbsrv.dll/sb?DR=SB&amp;CP=2000s162" TargetMode="External"/><Relationship Id="rId75" Type="http://schemas.openxmlformats.org/officeDocument/2006/relationships/hyperlink" Target="https://esipa.cz/sbirka/sbsrv.dll/sb?DR=SB&amp;CP=2000s429" TargetMode="External"/><Relationship Id="rId76" Type="http://schemas.openxmlformats.org/officeDocument/2006/relationships/hyperlink" Target="https://esipa.cz/sbirka/sbsrv.dll/sb?DR=SB&amp;CP=2001s436" TargetMode="External"/><Relationship Id="rId77" Type="http://schemas.openxmlformats.org/officeDocument/2006/relationships/hyperlink" Target="https://esipa.cz/sbirka/sbsrv.dll/sb?DR=SB&amp;CP=2002s559" TargetMode="External"/><Relationship Id="rId78" Type="http://schemas.openxmlformats.org/officeDocument/2006/relationships/hyperlink" Target="https://esipa.cz/sbirka/sbsrv.dll/sb?DR=SB&amp;CP=2003s463" TargetMode="External"/><Relationship Id="rId79" Type="http://schemas.openxmlformats.org/officeDocument/2006/relationships/hyperlink" Target="https://esipa.cz/sbirka/sbsrv.dll/sb?DR=SB&amp;CP=2004s699" TargetMode="External"/><Relationship Id="rId80" Type="http://schemas.openxmlformats.org/officeDocument/2006/relationships/hyperlink" Target="https://esipa.cz/sbirka/sbsrv.dll/sb?DR=SB&amp;CP=2003s330" TargetMode="External"/><Relationship Id="rId81" Type="http://schemas.openxmlformats.org/officeDocument/2006/relationships/hyperlink" Target="https://esipa.cz/sbirka/sbsrv.dll/sb?DR=SB&amp;CP=2004s637" TargetMode="External"/><Relationship Id="rId82" Type="http://schemas.openxmlformats.org/officeDocument/2006/relationships/hyperlink" Target="https://esipa.cz/sbirka/sbsrv.dll/sb?DR=SB&amp;CP=2005s213" TargetMode="External"/><Relationship Id="rId83" Type="http://schemas.openxmlformats.org/officeDocument/2006/relationships/hyperlink" Target="https://esipa.cz/sbirka/sbsrv.dll/sb?DR=SB&amp;CP=2005s307" TargetMode="External"/><Relationship Id="rId84" Type="http://schemas.openxmlformats.org/officeDocument/2006/relationships/hyperlink" Target="https://esipa.cz/sbirka/sbsrv.dll/sb?DR=SB&amp;CP=2005s537" TargetMode="External"/><Relationship Id="rId85" Type="http://schemas.openxmlformats.org/officeDocument/2006/relationships/hyperlink" Target="https://esipa.cz/sbirka/sbsrv.dll/sb?DR=SB&amp;CP=1968s140" TargetMode="External"/><Relationship Id="rId86" Type="http://schemas.openxmlformats.org/officeDocument/2006/relationships/hyperlink" Target="https://esipa.cz/sbirka/sbsrv.dll/sb?DR=SB&amp;CP=1994s197" TargetMode="External"/><Relationship Id="rId87" Type="http://schemas.openxmlformats.org/officeDocument/2006/relationships/hyperlink" Target="https://esipa.cz/sbirka/sbsrv.dll/sb?DR=SB&amp;CP=1988s188" TargetMode="External"/><Relationship Id="rId88" Type="http://schemas.openxmlformats.org/officeDocument/2006/relationships/hyperlink" Target="https://esipa.cz/sbirka/sbsrv.dll/sb?DR=SB&amp;CP=1973s172" TargetMode="External"/><Relationship Id="rId89" Type="http://schemas.openxmlformats.org/officeDocument/2006/relationships/hyperlink" Target="https://esipa.cz/sbirka/sbsrv.dll/sb?DR=SB&amp;CP=1967s075" TargetMode="External"/><Relationship Id="rId90" Type="http://schemas.openxmlformats.org/officeDocument/2006/relationships/hyperlink" Target="https://esipa.cz/sbirka/sbsrv.dll/sb?DR=SB&amp;CP=1987s045" TargetMode="External"/><Relationship Id="rId91" Type="http://schemas.openxmlformats.org/officeDocument/2006/relationships/hyperlink" Target="https://esipa.cz/sbirka/sbsrv.dll/sb?DR=SB&amp;CP=1987s095" TargetMode="External"/><Relationship Id="rId92" Type="http://schemas.openxmlformats.org/officeDocument/2006/relationships/hyperlink" Target="https://esipa.cz/sbirka/sbsrv.dll/sb?DR=SB&amp;CP=1987s096" TargetMode="External"/><Relationship Id="rId93" Type="http://schemas.openxmlformats.org/officeDocument/2006/relationships/hyperlink" Target="https://esipa.cz/sbirka/sbsrv.dll/sb?DR=SB&amp;CP=1989s108" TargetMode="External"/><Relationship Id="rId94" Type="http://schemas.openxmlformats.org/officeDocument/2006/relationships/hyperlink" Target="https://esipa.cz/sbirka/sbsrv.dll/sb?DR=SB&amp;CP=1993s104" TargetMode="External"/><Relationship Id="rId95" Type="http://schemas.openxmlformats.org/officeDocument/2006/relationships/hyperlink" Target="https://esipa.cz/sbirka/sbsrv.dll/sb?DR=SB&amp;CP=1993s275" TargetMode="External"/><Relationship Id="rId96" Type="http://schemas.openxmlformats.org/officeDocument/2006/relationships/hyperlink" Target="https://esipa.cz/sbirka/sbsrv.dll/sb?DR=SB&amp;CP=1991s018" TargetMode="External"/><Relationship Id="rId97" Type="http://schemas.openxmlformats.org/officeDocument/2006/relationships/hyperlink" Target="https://esipa.cz/sbirka/sbsrv.dll/sb?DR=SB&amp;CP=1999s367" TargetMode="External"/><Relationship Id="rId98" Type="http://schemas.openxmlformats.org/officeDocument/2006/relationships/hyperlink" Target="https://esipa.cz/sbirka/sbsrv.dll/sb?DR=SB&amp;CP=1990s441" TargetMode="External"/><Relationship Id="rId99" Type="http://schemas.openxmlformats.org/officeDocument/2006/relationships/hyperlink" Target="https://esipa.cz/sbirka/sbsrv.dll/sb?DR=SB&amp;CP=31991L0533" TargetMode="External"/><Relationship Id="rId100" Type="http://schemas.openxmlformats.org/officeDocument/2006/relationships/hyperlink" Target="https://esipa.cz/sbirka/sbsrv.dll/sb?DR=SB&amp;CP=31998L0059" TargetMode="External"/><Relationship Id="rId101" Type="http://schemas.openxmlformats.org/officeDocument/2006/relationships/hyperlink" Target="https://esipa.cz/sbirka/sbsrv.dll/sb?DR=SB&amp;CP=31999L0070" TargetMode="External"/><Relationship Id="rId102" Type="http://schemas.openxmlformats.org/officeDocument/2006/relationships/hyperlink" Target="https://esipa.cz/sbirka/sbsrv.dll/sb?DR=SB&amp;CP=31997L0081" TargetMode="External"/><Relationship Id="rId103" Type="http://schemas.openxmlformats.org/officeDocument/2006/relationships/hyperlink" Target="https://esipa.cz/sbirka/sbsrv.dll/sb?DR=SB&amp;CP=32004L0113" TargetMode="External"/><Relationship Id="rId104" Type="http://schemas.openxmlformats.org/officeDocument/2006/relationships/hyperlink" Target="https://esipa.cz/sbirka/sbsrv.dll/sb?DR=SB&amp;CP=31994L0045" TargetMode="External"/><Relationship Id="rId105" Type="http://schemas.openxmlformats.org/officeDocument/2006/relationships/hyperlink" Target="https://esipa.cz/sbirka/sbsrv.dll/sb?DR=SB&amp;CP=31997L0074" TargetMode="External"/><Relationship Id="rId106" Type="http://schemas.openxmlformats.org/officeDocument/2006/relationships/hyperlink" Target="http://eur-lex.europa.eu/LexUriServ/LexUriServ.do?uri=OJ:L:2006:363:0416:01" TargetMode="External"/><Relationship Id="rId107" Type="http://schemas.openxmlformats.org/officeDocument/2006/relationships/hyperlink" Target="https://esipa.cz/sbirka/sbsrv.dll/sb?DR=SB&amp;CP=32002L0014" TargetMode="External"/><Relationship Id="rId108" Type="http://schemas.openxmlformats.org/officeDocument/2006/relationships/hyperlink" Target="https://esipa.cz/sbirka/sbsrv.dll/sb?DR=SB&amp;CP=32001L0086" TargetMode="External"/><Relationship Id="rId109" Type="http://schemas.openxmlformats.org/officeDocument/2006/relationships/hyperlink" Target="https://esipa.cz/sbirka/sbsrv.dll/sb?DR=SB&amp;CP=32001L0023" TargetMode="External"/><Relationship Id="rId110" Type="http://schemas.openxmlformats.org/officeDocument/2006/relationships/hyperlink" Target="https://esipa.cz/sbirka/sbsrv.dll/sb?DR=SB&amp;CP=31996L0071" TargetMode="External"/><Relationship Id="rId111" Type="http://schemas.openxmlformats.org/officeDocument/2006/relationships/hyperlink" Target="https://esipa.cz/sbirka/sbsrv.dll/sb?DR=SB&amp;CP=31996L0034" TargetMode="External"/><Relationship Id="rId112" Type="http://schemas.openxmlformats.org/officeDocument/2006/relationships/hyperlink" Target="https://esipa.cz/sbirka/sbsrv.dll/sb?DR=SB&amp;CP=32003L0088" TargetMode="External"/><Relationship Id="rId113" Type="http://schemas.openxmlformats.org/officeDocument/2006/relationships/hyperlink" Target="https://esipa.cz/sbirka/sbsrv.dll/sb?DR=SB&amp;CP=31994L0033" TargetMode="External"/><Relationship Id="rId114" Type="http://schemas.openxmlformats.org/officeDocument/2006/relationships/hyperlink" Target="https://esipa.cz/sbirka/sbsrv.dll/sb?DR=SB&amp;CP=31991L0383" TargetMode="External"/><Relationship Id="rId115" Type="http://schemas.openxmlformats.org/officeDocument/2006/relationships/hyperlink" Target="https://esipa.cz/sbirka/sbsrv.dll/sb?DR=SB&amp;CP=31989L0391" TargetMode="External"/><Relationship Id="rId116" Type="http://schemas.openxmlformats.org/officeDocument/2006/relationships/hyperlink" Target="https://esipa.cz/sbirka/sbsrv.dll/sb?DR=SB&amp;CP=31989L0656" TargetMode="External"/><Relationship Id="rId117" Type="http://schemas.openxmlformats.org/officeDocument/2006/relationships/hyperlink" Target="https://esipa.cz/sbirka/sbsrv.dll/sb?DR=SB&amp;CP=31992L0085" TargetMode="External"/><Relationship Id="rId118" Type="http://schemas.openxmlformats.org/officeDocument/2006/relationships/hyperlink" Target="http://eur-lex.europa.eu/LexUriServ/LexUriServ.do?uri=OJ:L:2010:068:0013:01" TargetMode="External"/><Relationship Id="rId119" Type="http://schemas.openxmlformats.org/officeDocument/2006/relationships/hyperlink" Target="http://eur-lex.europa.eu/LexUriServ/LexUriServ.do?uri=OJ:L:2006:204:0023:01" TargetMode="External"/><Relationship Id="rId120" Type="http://schemas.openxmlformats.org/officeDocument/2006/relationships/hyperlink" Target="https://esipa.cz/sbirka/sbsrv.dll/sb?DR=SB&amp;CP=32000L0043" TargetMode="External"/><Relationship Id="rId121" Type="http://schemas.openxmlformats.org/officeDocument/2006/relationships/hyperlink" Target="https://esipa.cz/sbirka/sbsrv.dll/sb?DR=SB&amp;CP=32000L0078" TargetMode="External"/><Relationship Id="rId122" Type="http://schemas.openxmlformats.org/officeDocument/2006/relationships/hyperlink" Target="https://esipa.cz/sbirka/sbsrv.dll/sb?DR=SB&amp;CP=32002L0015" TargetMode="External"/><Relationship Id="rId123" Type="http://schemas.openxmlformats.org/officeDocument/2006/relationships/hyperlink" Target="https://esipa.cz/sbirka/sbsrv.dll/sb?DR=SB&amp;CP=32005L0047" TargetMode="External"/><Relationship Id="rId124" Type="http://schemas.openxmlformats.org/officeDocument/2006/relationships/hyperlink" Target="https://esipa.cz/sbirka/sbsrv.dll/sb?DR=SB&amp;CP=32003L0072" TargetMode="External"/><Relationship Id="rId125" Type="http://schemas.openxmlformats.org/officeDocument/2006/relationships/hyperlink" Target="https://esipa.cz/sbirka/sbsrv.dll/sb?DR=SB&amp;CP=32009L0038" TargetMode="External"/><Relationship Id="rId126" Type="http://schemas.openxmlformats.org/officeDocument/2006/relationships/hyperlink" Target="https://esipa.cz/sbirka/sbsrv.dll/sb?DR=SB&amp;CP=2014s234" TargetMode="External"/><Relationship Id="rId127" Type="http://schemas.openxmlformats.org/officeDocument/2006/relationships/hyperlink" Target="https://esipa.cz/sbirka/sbsrv.dll/sb?DR=SB&amp;CP=2003s361" TargetMode="External"/><Relationship Id="rId128" Type="http://schemas.openxmlformats.org/officeDocument/2006/relationships/hyperlink" Target="https://esipa.cz/sbirka/sbsrv.dll/sb?DR=SB&amp;CP=2000s219" TargetMode="External"/><Relationship Id="rId129" Type="http://schemas.openxmlformats.org/officeDocument/2006/relationships/hyperlink" Target="https://esipa.cz/sbirka/sbsrv.dll/sb?DR=SB&amp;CP=2000s219#C01_P003" TargetMode="External"/><Relationship Id="rId130" Type="http://schemas.openxmlformats.org/officeDocument/2006/relationships/hyperlink" Target="https://esipa.cz/sbirka/sbsrv.dll/sb?DR=SB&amp;CP=1990s083#P016" TargetMode="External"/><Relationship Id="rId131" Type="http://schemas.openxmlformats.org/officeDocument/2006/relationships/hyperlink" Target="https://esipa.cz/sbirka/sbsrv.dll/sb?DR=SB&amp;CP=1990s083" TargetMode="External"/><Relationship Id="rId132" Type="http://schemas.openxmlformats.org/officeDocument/2006/relationships/hyperlink" Target="https://esipa.cz/sbirka/sbsrv.dll/sb?DR=SB&amp;CP=1990s300" TargetMode="External"/><Relationship Id="rId133" Type="http://schemas.openxmlformats.org/officeDocument/2006/relationships/hyperlink" Target="https://esipa.cz/sbirka/sbsrv.dll/sb?DR=SB&amp;CP=1991s002" TargetMode="External"/><Relationship Id="rId134" Type="http://schemas.openxmlformats.org/officeDocument/2006/relationships/hyperlink" Target="https://esipa.cz/sbirka/sbsrv.dll/sb?DR=SB&amp;CP=1991s451" TargetMode="External"/><Relationship Id="rId135" Type="http://schemas.openxmlformats.org/officeDocument/2006/relationships/hyperlink" Target="https://esipa.cz/sbirka/sbsrv.dll/sb?DR=SB&amp;CP=1997s077" TargetMode="External"/><Relationship Id="rId136" Type="http://schemas.openxmlformats.org/officeDocument/2006/relationships/hyperlink" Target="https://esipa.cz/sbirka/sbsrv.dll/sb?DR=SB&amp;CP=2000s256" TargetMode="External"/><Relationship Id="rId137" Type="http://schemas.openxmlformats.org/officeDocument/2006/relationships/hyperlink" Target="https://esipa.cz/sbirka/sbsrv.dll/sb?DR=SB&amp;CP=2000s211" TargetMode="External"/><Relationship Id="rId138" Type="http://schemas.openxmlformats.org/officeDocument/2006/relationships/hyperlink" Target="https://esipa.cz/sbirka/sbsrv.dll/sb?DR=SB&amp;CP=1991s171" TargetMode="External"/><Relationship Id="rId139" Type="http://schemas.openxmlformats.org/officeDocument/2006/relationships/hyperlink" Target="https://esipa.cz/sbirka/sbsrv.dll/sb?DR=SB&amp;CP=2000s104" TargetMode="External"/><Relationship Id="rId140" Type="http://schemas.openxmlformats.org/officeDocument/2006/relationships/hyperlink" Target="https://esipa.cz/sbirka/sbsrv.dll/sb?DR=SB&amp;CP=2000s219#C05_P054" TargetMode="External"/><Relationship Id="rId141" Type="http://schemas.openxmlformats.org/officeDocument/2006/relationships/hyperlink" Target="https://esipa.cz/sbirka/sbsrv.dll/sb?DR=SB&amp;CP=2000s250" TargetMode="External"/><Relationship Id="rId142" Type="http://schemas.openxmlformats.org/officeDocument/2006/relationships/hyperlink" Target="https://esipa.cz/sbirka/sbsrv.dll/sb?DR=SB&amp;CP=1991s283" TargetMode="External"/><Relationship Id="rId143" Type="http://schemas.openxmlformats.org/officeDocument/2006/relationships/hyperlink" Target="https://esipa.cz/sbirka/sbsrv.dll/sb?DR=SB&amp;CP=2002s312" TargetMode="External"/><Relationship Id="rId144" Type="http://schemas.openxmlformats.org/officeDocument/2006/relationships/hyperlink" Target="https://esipa.cz/sbirka/sbsrv.dll/sb?DR=SB&amp;CP=2000s128" TargetMode="External"/><Relationship Id="rId145" Type="http://schemas.openxmlformats.org/officeDocument/2006/relationships/hyperlink" Target="https://esipa.cz/sbirka/sbsrv.dll/sb?DR=SB&amp;CP=2000s129" TargetMode="External"/><Relationship Id="rId146" Type="http://schemas.openxmlformats.org/officeDocument/2006/relationships/hyperlink" Target="https://esipa.cz/sbirka/sbsrv.dll/sb?DR=SB&amp;CP=2000s131" TargetMode="External"/><Relationship Id="rId147" Type="http://schemas.openxmlformats.org/officeDocument/2006/relationships/hyperlink" Target="https://esipa.cz/sbirka/sbsrv.dll/sb?DR=SB&amp;CP=2006s245" TargetMode="External"/><Relationship Id="rId148" Type="http://schemas.openxmlformats.org/officeDocument/2006/relationships/hyperlink" Target="https://esipa.cz/sbirka/sbsrv.dll/sb?DR=SB&amp;CP=1991s394" TargetMode="External"/><Relationship Id="rId149" Type="http://schemas.openxmlformats.org/officeDocument/2006/relationships/hyperlink" Target="https://esipa.cz/sbirka/sbsrv.dll/sb?DR=SB&amp;CP=2004s561" TargetMode="External"/><Relationship Id="rId150" Type="http://schemas.openxmlformats.org/officeDocument/2006/relationships/hyperlink" Target="https://esipa.cz/sbirka/sbsrv.dll/sb?DR=SB&amp;CP=2002s201" TargetMode="External"/><Relationship Id="rId151" Type="http://schemas.openxmlformats.org/officeDocument/2006/relationships/hyperlink" Target="https://esipa.cz/sbirka/sbsrv.dll/sb?DR=SB&amp;CP=2005s341" TargetMode="External"/><Relationship Id="rId152" Type="http://schemas.openxmlformats.org/officeDocument/2006/relationships/hyperlink" Target="https://esipa.cz/sbirka/sbsrv.dll/sb?DR=SB&amp;CP=1991s483" TargetMode="External"/><Relationship Id="rId153" Type="http://schemas.openxmlformats.org/officeDocument/2006/relationships/hyperlink" Target="https://esipa.cz/sbirka/sbsrv.dll/sb?DR=SB&amp;CP=1991s484" TargetMode="External"/><Relationship Id="rId154" Type="http://schemas.openxmlformats.org/officeDocument/2006/relationships/hyperlink" Target="https://esipa.cz/sbirka/sbsrv.dll/sb?DR=SB&amp;CP=1992s517" TargetMode="External"/><Relationship Id="rId155" Type="http://schemas.openxmlformats.org/officeDocument/2006/relationships/hyperlink" Target="https://esipa.cz/sbirka/sbsrv.dll/sb?DR=SB&amp;CP=2004s435" TargetMode="External"/><Relationship Id="rId156" Type="http://schemas.openxmlformats.org/officeDocument/2006/relationships/hyperlink" Target="https://esipa.cz/sbirka/sbsrv.dll/sb?DR=SB&amp;CP=2005s251" TargetMode="External"/><Relationship Id="rId157" Type="http://schemas.openxmlformats.org/officeDocument/2006/relationships/hyperlink" Target="https://esipa.cz/sbirka/sbsrv.dll/sb?DR=SB&amp;CP=2003s274" TargetMode="External"/><Relationship Id="rId158" Type="http://schemas.openxmlformats.org/officeDocument/2006/relationships/hyperlink" Target="https://esipa.cz/sbirka/sbsrv.dll/sb?DR=SB&amp;CP=2010s347" TargetMode="External"/><Relationship Id="rId159" Type="http://schemas.openxmlformats.org/officeDocument/2006/relationships/hyperlink" Target="https://esipa.cz/sbirka/sbsrv.dll/sb?DR=SB&amp;CP=1987s098#P004" TargetMode="External"/><Relationship Id="rId160" Type="http://schemas.openxmlformats.org/officeDocument/2006/relationships/hyperlink" Target="https://esipa.cz/sbirka/sbsrv.dll/sb?DR=SB&amp;CP=1987s098" TargetMode="External"/><Relationship Id="rId161" Type="http://schemas.openxmlformats.org/officeDocument/2006/relationships/hyperlink" Target="https://esipa.cz/sbirka/sbsrv.dll/sb?DR=SB&amp;CP=2014s101" TargetMode="External"/><Relationship Id="rId162" Type="http://schemas.openxmlformats.org/officeDocument/2006/relationships/hyperlink" Target="https://esipa.cz/sbirka/sbsrv.dll/sb?DR=SB&amp;CP=2006s187#C04_H02_D001_P056" TargetMode="External"/><Relationship Id="rId163" Type="http://schemas.openxmlformats.org/officeDocument/2006/relationships/hyperlink" Target="https://esipa.cz/sbirka/sbsrv.dll/sb?DR=SB&amp;CP=2006s182" TargetMode="External"/><Relationship Id="rId164" Type="http://schemas.openxmlformats.org/officeDocument/2006/relationships/hyperlink" Target="https://esipa.cz/sbirka/sbsrv.dll/sb?DR=SB&amp;CP=2006s108" TargetMode="External"/><Relationship Id="rId165" Type="http://schemas.openxmlformats.org/officeDocument/2006/relationships/hyperlink" Target="https://esipa.cz/sbirka/sbsrv.dll/sb?DR=SB&amp;CP=2000s245" TargetMode="External"/><Relationship Id="rId166" Type="http://schemas.openxmlformats.org/officeDocument/2006/relationships/hyperlink" Target="https://esipa.cz/sbirka/sbsrv.dll/sb?DR=SB&amp;CP=2004s095" TargetMode="External"/><Relationship Id="rId167" Type="http://schemas.openxmlformats.org/officeDocument/2006/relationships/hyperlink" Target="https://esipa.cz/sbirka/sbsrv.dll/sb?DR=SB&amp;CP=2004s096" TargetMode="External"/><Relationship Id="rId168" Type="http://schemas.openxmlformats.org/officeDocument/2006/relationships/hyperlink" Target="https://esipa.cz/sbirka/sbsrv.dll/sb?DR=SB&amp;CP=2001s056" TargetMode="External"/><Relationship Id="rId169" Type="http://schemas.openxmlformats.org/officeDocument/2006/relationships/hyperlink" Target="https://esipa.cz/sbirka/sbsrv.dll/sb?DR=SB&amp;CP=1999s168" TargetMode="External"/><Relationship Id="rId170" Type="http://schemas.openxmlformats.org/officeDocument/2006/relationships/hyperlink" Target="https://esipa.cz/sbirka/sbsrv.dll/sb?DR=SB&amp;CP=1999s307" TargetMode="External"/><Relationship Id="rId171" Type="http://schemas.openxmlformats.org/officeDocument/2006/relationships/hyperlink" Target="https://esipa.cz/sbirka/sbsrv.dll/sb?DR=SB&amp;CP=1997s013" TargetMode="External"/><Relationship Id="rId172" Type="http://schemas.openxmlformats.org/officeDocument/2006/relationships/hyperlink" Target="https://esipa.cz/sbirka/sbsrv.dll/sb?DR=SB&amp;CP=1994s266#C02_P003" TargetMode="External"/><Relationship Id="rId173" Type="http://schemas.openxmlformats.org/officeDocument/2006/relationships/hyperlink" Target="https://esipa.cz/sbirka/sbsrv.dll/sb?DR=SB&amp;CP=1994s266" TargetMode="External"/><Relationship Id="rId174" Type="http://schemas.openxmlformats.org/officeDocument/2006/relationships/hyperlink" Target="https://esipa.cz/sbirka/sbsrv.dll/sb?DR=SB&amp;CP=2000s175#C01_P002" TargetMode="External"/><Relationship Id="rId175" Type="http://schemas.openxmlformats.org/officeDocument/2006/relationships/hyperlink" Target="https://esipa.cz/sbirka/sbsrv.dll/sb?DR=SB&amp;CP=2000s175" TargetMode="External"/><Relationship Id="rId176" Type="http://schemas.openxmlformats.org/officeDocument/2006/relationships/hyperlink" Target="https://esipa.cz/sbirka/sbsrv.dll/sb?DR=SB&amp;CP=1997s049" TargetMode="External"/><Relationship Id="rId177" Type="http://schemas.openxmlformats.org/officeDocument/2006/relationships/hyperlink" Target="https://esipa.cz/sbirka/sbsrv.dll/sb?DR=SB&amp;CP=1991s455" TargetMode="External"/><Relationship Id="rId178" Type="http://schemas.openxmlformats.org/officeDocument/2006/relationships/hyperlink" Target="https://esipa.cz/sbirka/sbsrv.dll/sb?DR=SB&amp;CP=1995s114" TargetMode="External"/><Relationship Id="rId179" Type="http://schemas.openxmlformats.org/officeDocument/2006/relationships/hyperlink" Target="https://esipa.cz/sbirka/sbsrv.dll/sb?DR=SB&amp;CP=2007s362" TargetMode="External"/><Relationship Id="rId180" Type="http://schemas.openxmlformats.org/officeDocument/2006/relationships/hyperlink" Target="https://esipa.cz/sbirka/sbsrv.dll/sb?DR=SB&amp;CP=1985s133#C04_P067" TargetMode="External"/><Relationship Id="rId181" Type="http://schemas.openxmlformats.org/officeDocument/2006/relationships/hyperlink" Target="https://esipa.cz/sbirka/sbsrv.dll/sb?DR=SB&amp;CP=1985s133" TargetMode="External"/><Relationship Id="rId182" Type="http://schemas.openxmlformats.org/officeDocument/2006/relationships/hyperlink" Target="https://esipa.cz/sbirka/sbsrv.dll/sb?DR=AZ&amp;CP=2000s258-2006s264#C01_H02_D07_P037" TargetMode="External"/><Relationship Id="rId183" Type="http://schemas.openxmlformats.org/officeDocument/2006/relationships/hyperlink" Target="https://esipa.cz/sbirka/sbsrv.dll/sb?DR=SB&amp;CP=2000s258" TargetMode="External"/><Relationship Id="rId184" Type="http://schemas.openxmlformats.org/officeDocument/2006/relationships/hyperlink" Target="https://esipa.cz/sbirka/sbsrv.dll/sb?DR=SB&amp;CP=2005s379" TargetMode="External"/><Relationship Id="rId185" Type="http://schemas.openxmlformats.org/officeDocument/2006/relationships/hyperlink" Target="https://esipa.cz/sbirka/sbsrv.dll/sb?DR=SB&amp;CP=2003s021" TargetMode="External"/><Relationship Id="rId186" Type="http://schemas.openxmlformats.org/officeDocument/2006/relationships/hyperlink" Target="https://esipa.cz/sbirka/sbsrv.dll/sb?DR=SB&amp;CP=1998s167" TargetMode="External"/><Relationship Id="rId187" Type="http://schemas.openxmlformats.org/officeDocument/2006/relationships/hyperlink" Target="https://esipa.cz/sbirka/sbsrv.dll/sb?DR=SB&amp;CP=1988s061" TargetMode="External"/><Relationship Id="rId188" Type="http://schemas.openxmlformats.org/officeDocument/2006/relationships/hyperlink" Target="https://esipa.cz/sbirka/sbsrv.dll/sb?DR=SB&amp;CP=1997s018" TargetMode="External"/><Relationship Id="rId189" Type="http://schemas.openxmlformats.org/officeDocument/2006/relationships/hyperlink" Target="https://esipa.cz/sbirka/sbsrv.dll/sb?DR=SB&amp;CP=2006s309" TargetMode="External"/><Relationship Id="rId190" Type="http://schemas.openxmlformats.org/officeDocument/2006/relationships/hyperlink" Target="https://esipa.cz/sbirka/sbsrv.dll/sb?DR=AZ&amp;CP=2000s258-2006s264#C01_H02_D07_P039" TargetMode="External"/><Relationship Id="rId191" Type="http://schemas.openxmlformats.org/officeDocument/2006/relationships/hyperlink" Target="https://esipa.cz/sbirka/sbsrv.dll/sb?DR=SB&amp;CP=1997s201" TargetMode="External"/><Relationship Id="rId192" Type="http://schemas.openxmlformats.org/officeDocument/2006/relationships/hyperlink" Target="https://esipa.cz/sbirka/sbsrv.dll/sb?DR=SB&amp;CP=1992s143" TargetMode="External"/><Relationship Id="rId193" Type="http://schemas.openxmlformats.org/officeDocument/2006/relationships/hyperlink" Target="https://esipa.cz/sbirka/sbsrv.dll/sb?DR=SB&amp;CP=2004s561#C12_P124" TargetMode="External"/><Relationship Id="rId194" Type="http://schemas.openxmlformats.org/officeDocument/2006/relationships/hyperlink" Target="https://esipa.cz/sbirka/sbsrv.dll/sb?DR=SB&amp;CP=1990s526" TargetMode="External"/><Relationship Id="rId195" Type="http://schemas.openxmlformats.org/officeDocument/2006/relationships/hyperlink" Target="https://esipa.cz/sbirka/sbsrv.dll/sb?DR=SB&amp;CP=1997s151" TargetMode="External"/><Relationship Id="rId196" Type="http://schemas.openxmlformats.org/officeDocument/2006/relationships/hyperlink" Target="https://esipa.cz/sbirka/sbsrv.dll/sb?DR=SB&amp;CP=1995s090" TargetMode="External"/><Relationship Id="rId197" Type="http://schemas.openxmlformats.org/officeDocument/2006/relationships/hyperlink" Target="https://esipa.cz/sbirka/sbsrv.dll/sb?DR=SB&amp;CP=1999s107" TargetMode="External"/><Relationship Id="rId198" Type="http://schemas.openxmlformats.org/officeDocument/2006/relationships/hyperlink" Target="https://esipa.cz/sbirka/sbsrv.dll/sb?DR=SB&amp;CP=1993s114" TargetMode="External"/><Relationship Id="rId199" Type="http://schemas.openxmlformats.org/officeDocument/2006/relationships/hyperlink" Target="https://esipa.cz/sbirka/sbsrv.dll/sb?DR=SB&amp;CP=2004s281" TargetMode="External"/><Relationship Id="rId200" Type="http://schemas.openxmlformats.org/officeDocument/2006/relationships/hyperlink" Target="https://esipa.cz/sbirka/sbsrv.dll/sb?DR=SB&amp;CP=2000s250#C04_P024" TargetMode="External"/><Relationship Id="rId201" Type="http://schemas.openxmlformats.org/officeDocument/2006/relationships/hyperlink" Target="https://esipa.cz/sbirka/sbsrv.dll/sb?DR=SB&amp;CP=2004s563#C01_H01_P002" TargetMode="External"/><Relationship Id="rId202" Type="http://schemas.openxmlformats.org/officeDocument/2006/relationships/hyperlink" Target="https://esipa.cz/sbirka/sbsrv.dll/sb?DR=SB&amp;CP=2004s563" TargetMode="External"/><Relationship Id="rId203" Type="http://schemas.openxmlformats.org/officeDocument/2006/relationships/hyperlink" Target="https://esipa.cz/sbirka/sbsrv.dll/sb?DR=SB&amp;CP=2000s365" TargetMode="External"/><Relationship Id="rId204" Type="http://schemas.openxmlformats.org/officeDocument/2006/relationships/hyperlink" Target="https://esipa.cz/sbirka/sbsrv.dll/sb?DR=SB&amp;CP=2000s101" TargetMode="External"/><Relationship Id="rId205" Type="http://schemas.openxmlformats.org/officeDocument/2006/relationships/hyperlink" Target="https://esipa.cz/sbirka/sbsrv.dll/sb?DR=SB&amp;CP=1993s006" TargetMode="External"/><Relationship Id="rId206" Type="http://schemas.openxmlformats.org/officeDocument/2006/relationships/hyperlink" Target="https://esipa.cz/sbirka/sbsrv.dll/sb?DR=SB&amp;CP=2001s121" TargetMode="External"/><Relationship Id="rId207" Type="http://schemas.openxmlformats.org/officeDocument/2006/relationships/hyperlink" Target="https://esipa.cz/sbirka/sbsrv.dll/sb?DR=SB&amp;CP=2006s115" TargetMode="External"/><Relationship Id="rId208" Type="http://schemas.openxmlformats.org/officeDocument/2006/relationships/hyperlink" Target="https://esipa.cz/sbirka/sbsrv.dll/sb?DR=SB&amp;CP=2007s261" TargetMode="External"/><Relationship Id="rId209" Type="http://schemas.openxmlformats.org/officeDocument/2006/relationships/hyperlink" Target="https://esipa.cz/sbirka/sbsrv.dll/sb?DR=SB&amp;CP=1992s337" TargetMode="External"/><Relationship Id="rId210" Type="http://schemas.openxmlformats.org/officeDocument/2006/relationships/hyperlink" Target="https://esipa.cz/sbirka/sbsrv.dll/sb?DR=SB&amp;CP=2004s500" TargetMode="External"/><Relationship Id="rId211" Type="http://schemas.openxmlformats.org/officeDocument/2006/relationships/hyperlink" Target="https://esipa.cz/sbirka/sbsrv.dll/sb?DR=SB&amp;CP=2005s413" TargetMode="External"/><Relationship Id="rId212" Type="http://schemas.openxmlformats.org/officeDocument/2006/relationships/hyperlink" Target="https://esipa.cz/sbirka/sbsrv.dll/sb?DR=SB&amp;CP=1963s099#C05_H02_P276" TargetMode="External"/><Relationship Id="rId213" Type="http://schemas.openxmlformats.org/officeDocument/2006/relationships/hyperlink" Target="https://esipa.cz/sbirka/sbsrv.dll/sb?DR=SB&amp;CP=2001s119" TargetMode="External"/><Relationship Id="rId214" Type="http://schemas.openxmlformats.org/officeDocument/2006/relationships/hyperlink" Target="https://esipa.cz/sbirka/sbsrv.dll/sb?DR=SB&amp;CP=1963s099#C05_H02_P277" TargetMode="External"/><Relationship Id="rId215" Type="http://schemas.openxmlformats.org/officeDocument/2006/relationships/hyperlink" Target="https://esipa.cz/sbirka/sbsrv.dll/sb?DR=SB&amp;CP=2004s499" TargetMode="External"/><Relationship Id="rId216" Type="http://schemas.openxmlformats.org/officeDocument/2006/relationships/hyperlink" Target="https://esipa.cz/sbirka/sbsrv.dll/sb?DR=SB&amp;CP=1995s236" TargetMode="External"/><Relationship Id="rId217" Type="http://schemas.openxmlformats.org/officeDocument/2006/relationships/hyperlink" Target="https://esipa.cz/sbirka/sbsrv.dll/sb?DR=AZ&amp;CP=2006s187-2006s585#C03_H03_D02_P026" TargetMode="External"/><Relationship Id="rId218" Type="http://schemas.openxmlformats.org/officeDocument/2006/relationships/hyperlink" Target="https://esipa.cz/sbirka/sbsrv.dll/sb?DR=AZ&amp;CP=2006s187-2006s585#C03_H07_D02_P048" TargetMode="External"/><Relationship Id="rId219" Type="http://schemas.openxmlformats.org/officeDocument/2006/relationships/hyperlink" Target="https://esipa.cz/sbirka/sbsrv.dll/sb?DR=AZ&amp;CP=2006s187-2006s585#C03_H04_D02_P033" TargetMode="External"/><Relationship Id="rId220" Type="http://schemas.openxmlformats.org/officeDocument/2006/relationships/hyperlink" Target="https://esipa.cz/sbirka/sbsrv.dll/sb?DR=AZ&amp;CP=2006s187-2006s585#C04_H02_D01_P056" TargetMode="External"/><Relationship Id="rId221" Type="http://schemas.openxmlformats.org/officeDocument/2006/relationships/hyperlink" Target="https://esipa.cz/sbirka/sbsrv.dll/sb?DR=AZ&amp;CP=2006s187-2006s585#C05_H01_D02_P083" TargetMode="External"/><Relationship Id="rId222" Type="http://schemas.openxmlformats.org/officeDocument/2006/relationships/hyperlink" Target="https://esipa.cz/sbirka/sbsrv.dll/sb?DR=AZ&amp;CP=1995s117-2006s585_20070101#C02_P007" TargetMode="External"/><Relationship Id="rId223" Type="http://schemas.openxmlformats.org/officeDocument/2006/relationships/hyperlink" Target="https://esipa.cz/sbirka/sbsrv.dll/sb?DR=SB&amp;CP=1995s117" TargetMode="External"/><Relationship Id="rId224" Type="http://schemas.openxmlformats.org/officeDocument/2006/relationships/hyperlink" Target="https://esipa.cz/sbirka/sbsrv.dll/sb?DR=SB&amp;CP=32003D0479" TargetMode="External"/><Relationship Id="rId225" Type="http://schemas.openxmlformats.org/officeDocument/2006/relationships/hyperlink" Target="https://esipa.cz/sbirka/sbsrv.dll/sb?DR=SB&amp;CP=2000s104#C01_P007" TargetMode="External"/><Relationship Id="rId226" Type="http://schemas.openxmlformats.org/officeDocument/2006/relationships/hyperlink" Target="https://esipa.cz/sbirka/sbsrv.dll/sb?DR=SB&amp;CP=1998s111#C02_H01_P015" TargetMode="External"/><Relationship Id="rId227" Type="http://schemas.openxmlformats.org/officeDocument/2006/relationships/hyperlink" Target="https://esipa.cz/sbirka/sbsrv.dll/sb?DR=SB&amp;CP=1998s111#C08_P083" TargetMode="External"/><Relationship Id="rId228" Type="http://schemas.openxmlformats.org/officeDocument/2006/relationships/hyperlink" Target="https://esipa.cz/sbirka/sbsrv.dll/sb?DR=SB&amp;CP=2004s561#C18_P184" TargetMode="External"/><Relationship Id="rId229" Type="http://schemas.openxmlformats.org/officeDocument/2006/relationships/hyperlink" Target="https://esipa.cz/sbirka/sbsrv.dll/sb?DR=SB&amp;CP=2004s095#C10_P038" TargetMode="External"/><Relationship Id="rId230" Type="http://schemas.openxmlformats.org/officeDocument/2006/relationships/hyperlink" Target="https://esipa.cz/sbirka/sbsrv.dll/sb?DR=SB&amp;CP=2004s096#C01_H09_P090" TargetMode="External"/><Relationship Id="rId231" Type="http://schemas.openxmlformats.org/officeDocument/2006/relationships/hyperlink" Target="https://esipa.cz/sbirka/sbsrv.dll/sb?DR=SB&amp;CP=1991s513#C02_H01_D05_OD004_P200" TargetMode="External"/><Relationship Id="rId232" Type="http://schemas.openxmlformats.org/officeDocument/2006/relationships/hyperlink" Target="https://esipa.cz/sbirka/sbsrv.dll/sb?DR=SB&amp;CP=2004s627" TargetMode="External"/><Relationship Id="rId233" Type="http://schemas.openxmlformats.org/officeDocument/2006/relationships/hyperlink" Target="https://esipa.cz/sbirka/sbsrv.dll/sb?DR=SB&amp;CP=2006s307" TargetMode="External"/><Relationship Id="rId234" Type="http://schemas.openxmlformats.org/officeDocument/2006/relationships/hyperlink" Target="https://esipa.cz/sbirka/sbsrv.dll/sb?DR=SB&amp;CP=2008s126" TargetMode="External"/><Relationship Id="rId235" Type="http://schemas.openxmlformats.org/officeDocument/2006/relationships/hyperlink" Target="https://esipa.cz/sbirka/sbsrv.dll/sb?DR=SB&amp;CP=2008s125" TargetMode="External"/><Relationship Id="rId236" Type="http://schemas.openxmlformats.org/officeDocument/2006/relationships/hyperlink" Target="https://esipa.cz/sbirka/sbsrv.dll/sb?DR=SB&amp;CP=2002s114" TargetMode="External"/><Relationship Id="rId237" Type="http://schemas.openxmlformats.org/officeDocument/2006/relationships/hyperlink" Target="https://esipa.cz/sbirka/sbsrv.dll/sb?DR=SB&amp;CP=2001s430" TargetMode="External"/><Relationship Id="rId238" Type="http://schemas.openxmlformats.org/officeDocument/2006/relationships/hyperlink" Target="https://esipa.cz/sbirka/sbsrv.dll/sb?DR=SB&amp;CP=2006s187#C03_H06_D001_P042" TargetMode="External"/><Relationship Id="rId239" Type="http://schemas.openxmlformats.org/officeDocument/2006/relationships/hyperlink" Target="https://esipa.cz/sbirka/sbsrv.dll/sb?DR=SB&amp;CP=1991s513#C01_H01_D05_P017" TargetMode="External"/><Relationship Id="rId240" Type="http://schemas.openxmlformats.org/officeDocument/2006/relationships/hyperlink" Target="https://esipa.cz/sbirka/sbsrv.dll/sb?DR=SB&amp;CP=2005s412" TargetMode="External"/><Relationship Id="rId241" Type="http://schemas.openxmlformats.org/officeDocument/2006/relationships/hyperlink" Target="https://esipa.cz/sbirka/sbsrv.dll/sb?DR=AZ&amp;CP=1963s099-2006s308_20070101#C03_H05_P200X" TargetMode="External"/><Relationship Id="rId242" Type="http://schemas.openxmlformats.org/officeDocument/2006/relationships/hyperlink" Target="https://esipa.cz/sbirka/sbsrv.dll/sb?DR=AZ&amp;CP=1991s513-2006s308#C01_H02_D01_P021" TargetMode="External"/><Relationship Id="rId243" Type="http://schemas.openxmlformats.org/officeDocument/2006/relationships/hyperlink" Target="https://esipa.cz/sbirka/sbsrv.dll/sb?DR=SB&amp;CP=2007s296" TargetMode="External"/><Relationship Id="rId244" Type="http://schemas.openxmlformats.org/officeDocument/2006/relationships/hyperlink" Target="https://esipa.cz/sbirka/sbsrv.dll/sb?DR=SB&amp;CP=2006s264" TargetMode="External"/><Relationship Id="rId245" Type="http://schemas.openxmlformats.org/officeDocument/2006/relationships/hyperlink" Target="https://esipa.cz/sbirka/sbsrv.dll/sb?DR=SB&amp;CP=1999s219" TargetMode="External"/><Relationship Id="rId246" Type="http://schemas.openxmlformats.org/officeDocument/2006/relationships/hyperlink" Target="https://esipa.cz/sbirka/sbsrv.dll/sb?DR=AZ&amp;CP=2004s561-2006s112#C16_P172" TargetMode="External"/><Relationship Id="rId247" Type="http://schemas.openxmlformats.org/officeDocument/2006/relationships/hyperlink" Target="https://esipa.cz/sbirka/sbsrv.dll/sb?DR=AZ&amp;CP=1998s111-2003s362#C12_P094" TargetMode="External"/><Relationship Id="rId248" Type="http://schemas.openxmlformats.org/officeDocument/2006/relationships/hyperlink" Target="https://esipa.cz/sbirka/sbsrv.dll/sb?DR=AZ&amp;CP=1991s513-2006s308#C01_H01_D01_P002" TargetMode="External"/><Relationship Id="rId249" Type="http://schemas.openxmlformats.org/officeDocument/2006/relationships/hyperlink" Target="https://esipa.cz/sbirka/sbsrv.dll/sb?DR=SB&amp;CP=2006s159" TargetMode="External"/><Relationship Id="rId250" Type="http://schemas.openxmlformats.org/officeDocument/2006/relationships/hyperlink" Target="https://esipa.cz/sbirka/sbsrv.dll/sb?DR=AZ&amp;CP=2004s435-2006s264#C02_H03_P039" TargetMode="External"/><Relationship Id="rId251" Type="http://schemas.openxmlformats.org/officeDocument/2006/relationships/hyperlink" Target="https://esipa.cz/sbirka/sbsrv.dll/sb?DR=AZ&amp;CP=2000s218-2006s112#C01_H13_D02_P053" TargetMode="External"/><Relationship Id="rId252" Type="http://schemas.openxmlformats.org/officeDocument/2006/relationships/hyperlink" Target="https://esipa.cz/sbirka/sbsrv.dll/sb?DR=SB&amp;CP=2000s218" TargetMode="External"/><Relationship Id="rId253" Type="http://schemas.openxmlformats.org/officeDocument/2006/relationships/hyperlink" Target="https://esipa.cz/sbirka/sbsrv.dll/sb?DR=AZ&amp;CP=1963s099-2006s308_20070101#C06_H02_P278" TargetMode="External"/><Relationship Id="rId254" Type="http://schemas.openxmlformats.org/officeDocument/2006/relationships/hyperlink" Target="https://esipa.cz/sbirka/sbsrv.dll/sb?DR=SB&amp;CP=2000s026" TargetMode="External"/><Relationship Id="rId255" Type="http://schemas.openxmlformats.org/officeDocument/2006/relationships/hyperlink" Target="https://esipa.cz/sbirka/sbsrv.dll/sb?DR=SB&amp;CP=2000s227" TargetMode="External"/><Relationship Id="rId256" Type="http://schemas.openxmlformats.org/officeDocument/2006/relationships/hyperlink" Target="https://esipa.cz/sbirka/sbsrv.dll/sb?DR=SB&amp;CP=2006s021" TargetMode="External"/><Relationship Id="rId257" Type="http://schemas.openxmlformats.org/officeDocument/2006/relationships/hyperlink" Target="https://esipa.cz/sbirka/sbsrv.dll/sb?DR=SB&amp;CP=1991s328" TargetMode="External"/><Relationship Id="rId258" Type="http://schemas.openxmlformats.org/officeDocument/2006/relationships/hyperlink" Target="https://esipa.cz/sbirka/sbsrv.dll/sb?DR=SB&amp;CP=1997s342" TargetMode="External"/><Relationship Id="rId259" Type="http://schemas.openxmlformats.org/officeDocument/2006/relationships/hyperlink" Target="https://esipa.cz/sbirka/sbsrv.dll/sb?DR=SB&amp;CP=2005s038" TargetMode="External"/><Relationship Id="rId260" Type="http://schemas.openxmlformats.org/officeDocument/2006/relationships/hyperlink" Target="https://esipa.cz/sbirka/sbsrv.dll/sb?DR=SB&amp;CP=1995s290" TargetMode="External"/><Relationship Id="rId261" Type="http://schemas.openxmlformats.org/officeDocument/2006/relationships/hyperlink" Target="https://esipa.cz/sbirka/sbsrv.dll/sb?DR=SB&amp;CP=2002s307" TargetMode="External"/><Relationship Id="rId262" Type="http://schemas.openxmlformats.org/officeDocument/2006/relationships/hyperlink" Target="https://esipa.cz/sbirka/sbsrv.dll/sb?DR=SB&amp;CP=2005s499" TargetMode="External"/><Relationship Id="rId263" Type="http://schemas.openxmlformats.org/officeDocument/2006/relationships/hyperlink" Target="https://esipa.cz/sbirka/sbsrv.dll/sb?DR=SB&amp;CP=1992s589" TargetMode="External"/><Relationship Id="rId264" Type="http://schemas.openxmlformats.org/officeDocument/2006/relationships/hyperlink" Target="https://esipa.cz/sbirka/sbsrv.dll/sb?DR=SB&amp;CP=1992s592" TargetMode="External"/><Relationship Id="rId265" Type="http://schemas.openxmlformats.org/officeDocument/2006/relationships/hyperlink" Target="https://esipa.cz/sbirka/sbsrv.dll/sb?DR=SB&amp;CP=1997s048" TargetMode="External"/><Relationship Id="rId266" Type="http://schemas.openxmlformats.org/officeDocument/2006/relationships/hyperlink" Target="https://esipa.cz/sbirka/sbsrv.dll/sb?DR=AZ&amp;CP=1992s586-2006s264#C04_P038H" TargetMode="External"/><Relationship Id="rId267" Type="http://schemas.openxmlformats.org/officeDocument/2006/relationships/hyperlink" Target="https://esipa.cz/sbirka/sbsrv.dll/sb?DR=SB&amp;CP=1992s586" TargetMode="External"/><Relationship Id="rId268" Type="http://schemas.openxmlformats.org/officeDocument/2006/relationships/hyperlink" Target="https://esipa.cz/sbirka/sbsrv.dll/sb?DR=AZ&amp;CP=2004s435-2006s264#C03_P067" TargetMode="External"/><Relationship Id="rId269" Type="http://schemas.openxmlformats.org/officeDocument/2006/relationships/hyperlink" Target="https://esipa.cz/sbirka/sbsrv.dll/sb?DR=AZ&amp;CP=2002s312-2006s264#C01_H01_P002" TargetMode="External"/><Relationship Id="rId270" Type="http://schemas.openxmlformats.org/officeDocument/2006/relationships/hyperlink" Target="https://esipa.cz/sbirka/sbsrv.dll/sb?DR=SB&amp;CP=1956s054" TargetMode="External"/><Relationship Id="rId271" Type="http://schemas.openxmlformats.org/officeDocument/2006/relationships/hyperlink" Target="https://esipa.cz/sbirka/sbsrv.dll/sb?DR=SB&amp;CP=2008s305" TargetMode="External"/><Relationship Id="rId272" Type="http://schemas.openxmlformats.org/officeDocument/2006/relationships/hyperlink" Target="https://esipa.cz/sbirka/sbsrv.dll/sb?DR=SB&amp;CP=2009s198" TargetMode="External"/><Relationship Id="rId273" Type="http://schemas.openxmlformats.org/officeDocument/2006/relationships/hyperlink" Target="https://esipa.cz/sbirka/sbsrv.dll/sb?DR=SB&amp;CP=2005s225" TargetMode="External"/><Relationship Id="rId274" Type="http://schemas.openxmlformats.org/officeDocument/2006/relationships/hyperlink" Target="https://esipa.cz/sbirka/sbsrv.dll/sb?DR=SB&amp;CP=1995s089" TargetMode="External"/><Relationship Id="rId275" Type="http://schemas.openxmlformats.org/officeDocument/2006/relationships/hyperlink" Target="https://esipa.cz/sbirka/sbsrv.dll/sb?DR=SB&amp;CP=2000s411" TargetMode="External"/><Relationship Id="rId276" Type="http://schemas.openxmlformats.org/officeDocument/2006/relationships/hyperlink" Target="https://esipa.cz/soubor/ed2903438ae1ced66bab1fc385692ce5f97b2f95da99984e169f5b349b3b546a3d004de9d745732f886da0206d2956ae0ae054581469bb089eec4a2f095cd321/2006s262p01.pdf" TargetMode="External"/><Relationship Id="rId277" Type="http://schemas.openxmlformats.org/officeDocument/2006/relationships/hyperlink" Target="https://esipa.cz/sbirka/sbsrv.dll/sb?DR=SB&amp;CP=2006s262" TargetMode="External"/><Relationship Id="rId278" Type="http://schemas.openxmlformats.org/officeDocument/2006/relationships/hyperlink" Target="https://esipa.cz/sbirka/sbsrv.dll/sb?DR=SB&amp;CP=1999s326" TargetMode="External"/><Relationship Id="rId279" Type="http://schemas.openxmlformats.org/officeDocument/2006/relationships/header" Target="header1.xml"/><Relationship Id="rId28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250/2014 Sb. z 1. 1. 2015</dc:title>
  <dc:description>Zákon zákoník práce</dc:description>
  <dc:subject/>
  <cp:keywords/>
  <cp:category/>
  <cp:lastModifiedBy/>
  <dcterms:created xsi:type="dcterms:W3CDTF">2015-01-01T00:00:00+01:00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