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r>
        <w:rPr>
          <w:rStyle w:val="hidden"/>
        </w:rPr>
        <w:t xml:space="preserve"> -</w:t>
      </w:r>
      <w:br/>
      <w:r>
        <w:rPr/>
        <w:t xml:space="preserve">Základní zásady pracovněprávních vztahů</w:t>
      </w:r>
    </w:p>
    <w:p>
      <w:pPr>
        <w:ind w:left="0" w:right="0"/>
      </w:pPr>
      <w:r>
        <w:rPr/>
        <w:t xml:space="preserve">V pracovněprávních vztazích se uplatňují zejména tyto základní zásady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pracovní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Pro pracovněprávní vztahy se nepoužijí ustanovení občanského zákoníku o smlouvě ve prospěch třetí osoby, o zadržovacím právu, o vymíněném odstoupení od smlouvy, o společných závazcích a právech, o smlouvě s přesnou dobou plnění a o postoupení pohledávky.</w:t>
      </w:r>
    </w:p>
    <w:p>
      <w:pPr>
        <w:ind w:left="0" w:right="0"/>
      </w:pPr>
      <w:r>
        <w:rPr>
          <w:b/>
          <w:bCs/>
        </w:rPr>
        <w:t xml:space="preserve">(2)</w:t>
      </w:r>
      <w:r>
        <w:rPr/>
        <w:t xml:space="preserve"> Smluvní pokuta smí být dohodnuta jen, stanoví-li to tento zákon.</w:t>
      </w:r>
    </w:p>
    <w:p>
      <w:pPr>
        <w:pStyle w:val="Heading3"/>
      </w:pPr>
      <w:r>
        <w:rPr>
          <w:b/>
          <w:bCs/>
        </w:rPr>
        <w:t xml:space="preserve">§ 4b</w:t>
      </w:r>
    </w:p>
    <w:p>
      <w:pPr>
        <w:jc w:val="center"/>
        <w:ind w:left="0" w:right="0"/>
      </w:pPr>
      <w:r>
        <w:rPr>
          <w:b/>
          <w:bCs/>
        </w:rPr>
        <w:t xml:space="preserve">(1)</w:t>
      </w:r>
      <w:r>
        <w:rPr/>
        <w:t xml:space="preserve"> Práva nebo povinnosti v pracovněprávních vztazích mohou být upravena odchylně od tohoto zákona, jestliže to tento zákon výslovně nezakazuje nebo z povahy jeho ustanovení nevyplývá, že se od něj není možné odchýlit. Od ustanovení uvedených v § 363 je možné se odchýlit jen ve prospěch zaměstnance.</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Odchylná úprava práv v pracovněprávních vztazích (§ 307) nesmí být nižší nebo vyšší, než je právo, které stanoví tento zákon nebo kolektivní smlouva jako nejméně nebo nejvýše přípustné, není-li v § 116, § 118 odst. 1 a § 122 odst. 2 stanoveno jinak.</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Pracovní vztahy mezi družstvem a jeho členy se řídí tímto zákonem, nestanoví-li zvláštní právní předpis jinak</w:t>
      </w:r>
      <w:r>
        <w:rPr>
          <w:vertAlign w:val="superscript"/>
        </w:rPr>
        <w:t xml:space="preserve">3</w:t>
      </w:r>
      <w:r>
        <w:rPr/>
        <w:t xml:space="preserve">)</w:t>
      </w:r>
      <w:r>
        <w:rPr/>
        <w:t xml:space="preserve">.</w:t>
      </w:r>
    </w:p>
    <w:p>
      <w:pPr>
        <w:ind w:left="0" w:right="0"/>
      </w:pPr>
      <w:r>
        <w:rPr>
          <w:b/>
          <w:bCs/>
        </w:rPr>
        <w:t xml:space="preserve">(4)</w:t>
      </w:r>
      <w:r>
        <w:rPr/>
        <w:t xml:space="preserve"> zrušen zákonem č. </w:t>
      </w:r>
      <w:hyperlink r:id="rId7"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7"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Způsobilost fyzické osoby jako zaměstnance mít v pracovněprávních vztazích práva a povinnosti, jakož i způsobilost vlastními právními úkony nabývat těchto práv a brát na sebe tyto povinnosti vzniká, pokud není v tomto zákoně dále stanoveno jinak, dnem, kdy fyzická osoba dosáhne 15 let věku; zaměstnavatel však s ní nesmí sjednat jako den nástupu do práce den, který by předcházel dni, kdy tato fyzická osoba ukončí povinnou školní docházku.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se pro účely tohoto zákona rozumí právnická nebo fyzická osoba, která zaměstnává fyzickou osobu v pracovněprávním vztahu.</w:t>
      </w:r>
    </w:p>
    <w:p>
      <w:pPr>
        <w:pStyle w:val="Heading4"/>
      </w:pPr>
      <w:r>
        <w:rPr>
          <w:b/>
          <w:bCs/>
        </w:rPr>
        <w:t xml:space="preserve">§ 8</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Způsobilost fyzické osoby mít práva a povinnosti v pracovněprávních vztazích jako zaměstnavatel vzniká narozením. Způsobilost fyzické osoby vlastními právními úkony nabývat práv a brát na sebe povinnosti v pracovněprávních vztazích jako zaměstnavatel vzniká dosažením 18 let věku.</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7"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Právní úkony</w:t>
      </w:r>
    </w:p>
    <w:p>
      <w:pPr>
        <w:pStyle w:val="Heading3"/>
      </w:pPr>
      <w:r>
        <w:rPr>
          <w:b/>
          <w:bCs/>
        </w:rPr>
        <w:t xml:space="preserve">§ 18</w:t>
      </w:r>
    </w:p>
    <w:p>
      <w:pPr>
        <w:ind w:left="0" w:right="0"/>
      </w:pPr>
      <w:r>
        <w:rPr>
          <w:b/>
          <w:bCs/>
        </w:rPr>
        <w:t xml:space="preserve">(1)</w:t>
      </w:r>
      <w:r>
        <w:rPr/>
        <w:t xml:space="preserve"> Právní úkon se i přes vady jeho obsahu považuje za platný, pokud se ten, kdo je takovým úkonem dotčen, neplatnosti nedovolá, není-li v § 19 stanoveno jinak.</w:t>
      </w:r>
    </w:p>
    <w:p>
      <w:pPr>
        <w:ind w:left="0" w:right="0"/>
      </w:pPr>
      <w:r>
        <w:rPr>
          <w:b/>
          <w:bCs/>
        </w:rPr>
        <w:t xml:space="preserve">(2)</w:t>
      </w:r>
      <w:r>
        <w:rPr/>
        <w:t xml:space="preserve"> Neplatnosti právního úkonu pro vady jeho obsahu se nemůže dovolat ten, kdo ji sám způsobil. Neplatnost právního úkonu nemůže být zaměstnanci na újmu, pokud neplatnost nezpůsobil výlučně sám.</w:t>
      </w:r>
    </w:p>
    <w:p>
      <w:pPr>
        <w:pStyle w:val="Heading3"/>
      </w:pPr>
      <w:r>
        <w:rPr>
          <w:b/>
          <w:bCs/>
        </w:rPr>
        <w:t xml:space="preserve">§ 19</w:t>
      </w:r>
    </w:p>
    <w:p>
      <w:pPr>
        <w:ind w:left="0" w:right="0"/>
      </w:pPr>
      <w:r>
        <w:rPr/>
        <w:t xml:space="preserve">Soud přihlédne i bez návrhu k neplatnosti právního úkonu,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 nebyl učiněn svobodně a vážně, určitě a srozumitelně,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byl učiněn osobou nezpůsobilou k právním úkonům nebo osobou jednající v duševní poruše, která ji činí k tomuto úkonu neschopnou,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zavazuje k plnění od počátku nemožnému,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který odporuje zákonu nebo jej obchází a zároveň nejsou naplněny základní zásady pracovněprávních vztahů,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který odporuje dobrým mravům,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kterým se zaměstnanec předem vzdává svých práv,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němuž nebyl udělen předepsaný souhlas příslušného orgánu v případech, kdy to stanoví výslovně tento zákon anebo zvláštní zákon; požaduje-li zákon, aby právní úkon byl s příslušným orgánem pouze projednán, není právní úkon neplatný, i když k tomuto projednání nedošlo.</w:t>
      </w:r>
    </w:p>
    <w:p>
      <w:pPr>
        <w:pStyle w:val="Heading3"/>
      </w:pPr>
      <w:r>
        <w:rPr>
          <w:b/>
          <w:bCs/>
        </w:rPr>
        <w:t xml:space="preserve">§ 20</w:t>
      </w:r>
    </w:p>
    <w:p>
      <w:pPr>
        <w:ind w:left="0" w:right="0"/>
      </w:pPr>
      <w:r>
        <w:rPr>
          <w:b/>
          <w:bCs/>
        </w:rPr>
        <w:t xml:space="preserve">(1)</w:t>
      </w:r>
      <w:r>
        <w:rPr/>
        <w:t xml:space="preserve"> Nebyl-li právní úkon učiněn ve formě, kterou vyžaduje zákon nebo dohoda smluvních stran, je neplatný, ledaže smluvní strany tuto vadu dodatečně odstraní.</w:t>
      </w:r>
    </w:p>
    <w:p>
      <w:pPr>
        <w:ind w:left="0" w:right="0"/>
      </w:pPr>
      <w:r>
        <w:rPr>
          <w:b/>
          <w:bCs/>
        </w:rPr>
        <w:t xml:space="preserve">(2)</w:t>
      </w:r>
      <w:r>
        <w:rPr/>
        <w:t xml:space="preserve"> Nebyl-li právní úkon, jímž vzniká nebo se mění základní pracovněprávní vztah (§ 3), učiněn ve formě, kterou vyžaduje zákon, je možné se neplatnosti dovolat, jen nebylo-li již započato s plněním.</w:t>
      </w:r>
    </w:p>
    <w:p>
      <w:pPr>
        <w:ind w:left="0" w:right="0"/>
      </w:pPr>
      <w:r>
        <w:rPr>
          <w:b/>
          <w:bCs/>
        </w:rPr>
        <w:t xml:space="preserve">(3)</w:t>
      </w:r>
      <w:r>
        <w:rPr/>
        <w:t xml:space="preserve"> Jednostranné právní úkony a kolektivní smlouva jsou pro vadu formy právního úkonu vždy neplatné.</w:t>
      </w:r>
    </w:p>
    <w:p>
      <w:pPr>
        <w:pStyle w:val="Heading3"/>
      </w:pPr>
      <w:r>
        <w:rPr>
          <w:b/>
          <w:bCs/>
        </w:rPr>
        <w:t xml:space="preserve">§ 21</w:t>
      </w:r>
    </w:p>
    <w:p>
      <w:pPr>
        <w:jc w:val="center"/>
        <w:ind w:left="0" w:right="0"/>
      </w:pPr>
      <w:r>
        <w:rPr/>
        <w:t xml:space="preserve">Vznikne-li pro neplatnost právního úkonu škoda, odpovídá se za ni podle tohoto zákona.</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mzdová nebo platová práva a ostatní práva zaměstnanců v pracovněprávních vztazích, jakož i práva nebo povinnosti smluvních stran této smlouvy.</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upravuje zvláštní právní předpis</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Podniková kolektivní smlouva nesmí upravovat práva z pracovněprávních vztahů zaměstnanců v menším rozsahu než kolektivní smlouva vyššího stupně, jinak je v této části neplatná.</w:t>
      </w:r>
    </w:p>
    <w:p>
      <w:pPr>
        <w:ind w:left="0" w:right="0"/>
      </w:pPr>
      <w:r>
        <w:rPr>
          <w:b/>
          <w:bCs/>
        </w:rPr>
        <w:t xml:space="preserve">(2)</w:t>
      </w:r>
      <w:r>
        <w:rPr/>
        <w:t xml:space="preserve"> Kolektivní smlouva musí být uzavřena písemně a podepsána smluvními stranami na téže listině.</w:t>
      </w:r>
    </w:p>
    <w:p>
      <w:pPr>
        <w:pStyle w:val="Heading3"/>
      </w:pPr>
      <w:r>
        <w:rPr>
          <w:b/>
          <w:bCs/>
        </w:rPr>
        <w:t xml:space="preserve">§ 28</w:t>
      </w:r>
    </w:p>
    <w:p>
      <w:pPr>
        <w:ind w:left="0" w:right="0"/>
      </w:pPr>
      <w:r>
        <w:rPr/>
        <w:t xml:space="preserve">Kolektivní smlouvu je zakázáno nahrazovat zvláště neupravenou smlouvou; dále je zakázáno pro kolektivní smlouvu použít úpravu občanského zákoníku o zastřeném právním úkonu, o odporovatelnosti, o přijetí, zrušení a odvolání návrhu na uzavření smlouvy, o zániku návrhu na uzavření smlouvy, o včasném a pozdním přijetí návrhu na uzavření smlouvy, o okamžiku uzavření smlouvy a o odstoupení od smlouvy.</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sdružení občanů podle zvláštního právního předpisu</w:t>
      </w:r>
      <w:r>
        <w:rPr>
          <w:vertAlign w:val="superscript"/>
        </w:rPr>
        <w:t xml:space="preserve">109</w:t>
      </w:r>
      <w:r>
        <w:rPr/>
        <w:t xml:space="preserve">)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Od pracovní smlouvy je možné odstoupit, jen dokud zaměstnanec nenastoupil do práce.</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Pracovní smlouva musí být uzavřena písemně; totéž platí o změně pracovní smlouvy a o odstoupení od ní.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Sjedná-li zaměstnavatel se zaměstnancem trvání pracovního poměru na dobu určitou v rozporu s odstavcem 2, a oznámil-li zaměstnanec před uplynutím sjednané doby písemně zaměstnavateli, že trvá na tom, aby ho dále zaměstnával, platí, že se jedná o pracovní poměr na dobu neurčitou. Návrh na určení, zda byly splněny podmínky uvedené v odstavci 2, mohou zaměstnavatel i zaměstnanec uplatnit u soudu nejpozději do 2 měsíců ode dne, kdy měl pracovní poměr skončit uplynutím sjednané doby.</w:t>
      </w:r>
    </w:p>
    <w:p>
      <w:pPr>
        <w:ind w:left="0" w:right="0"/>
      </w:pPr>
      <w:r>
        <w:rPr>
          <w:b/>
          <w:bCs/>
        </w:rPr>
        <w:t xml:space="preserve">(5)</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činit vůči zaměstnanci jménem vysílajícího zaměstnavatele právní úkony.</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činit právní úkony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nebo povolení k dlouhodobému pobytu za účelem zaměstnání ve zvláštních případech podle zvláštního právního předpisu</w:t>
      </w:r>
      <w:r>
        <w:rPr>
          <w:vertAlign w:val="superscript"/>
        </w:rPr>
        <w:t xml:space="preserve">20a</w:t>
      </w:r>
      <w:r>
        <w:rPr/>
        <w:t xml:space="preserve">) anebo povolení k dlouhodobému pobytu za účelem výkonu zaměstnání vyžadujícího vysokou kvalifikaci podle zvláštního právního předpisu</w:t>
      </w:r>
      <w:r>
        <w:rPr>
          <w:vertAlign w:val="superscript"/>
        </w:rPr>
        <w:t xml:space="preserve">20a</w:t>
      </w:r>
      <w:r>
        <w:rPr/>
        <w:t xml:space="preserve">).</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8"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Zrušení pracovního poměru ve zkušební době musí být provedeno písemně;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orgánu, který lékařský posudek přezkoumává, dále konat dosavadní práci pro pracovní úraz nebo pro onemocnění nemocí z povolání, a zaměstnavatel se zcela zprostí své odpovědnosti podle § 367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 smluvní straně.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 zákonem č. </w:t>
      </w:r>
      <w:hyperlink r:id="rId9" w:history="1">
        <w:r>
          <w:rPr>
            <w:color w:val="darkblue"/>
            <w:u w:val="single"/>
          </w:rPr>
          <w:t xml:space="preserve">466/2011 Sb.</w:t>
        </w:r>
      </w:hyperlink>
      <w:r>
        <w:rPr/>
        <w:t xml:space="preserve"> (účinnost: 30. prosince 2011),</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Se zaměstnancem zařazeným do třinácté a vyšší platové třídy může zaměstnavatel sjednat plat pevnou měsíční částkou, ve které budou zohledněna všechna hlediska, podle nichž jsou stanoveny jednotlivé složky platu podle tohoto zákona, na které by jinak zaměstnanci vzniklo právo, nebo které by mu mohl zaměstnavatel poskytnout (dále jen „smluvní plat“). Vedle smluvního platu zaměstnanci nepřísluší žádné složky platu. Poskytování odměny a cílové odměny (§ 134 a 134a) není dotčeno. Smlouva o smluvním platu musí být uzavřena písemně; pro obsah smlouvy se použije přiměřeně § 136.</w:t>
      </w:r>
    </w:p>
    <w:p>
      <w:pPr>
        <w:ind w:left="0" w:right="0"/>
      </w:pPr>
      <w:r>
        <w:rPr>
          <w:b/>
          <w:bCs/>
        </w:rPr>
        <w:t xml:space="preserve">(3)</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nebo s ním sjednává smluvní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okruh zaměstnanců, u kterých může zaměstnavatel určit platový tarif v rámci rozpětí platových tarifů stanovených pro nejnižší až nejvyšší platový stupeň příslušné platové třídy,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 tuto povinnost nemá zaměstnavatel vůči zaměstnanci, se kterým sjednal smluvní plat.</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3).</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Informační systém o platech je informačním systémem veřejné správy</w:t>
      </w:r>
      <w:r>
        <w:rPr>
          <w:vertAlign w:val="superscript"/>
        </w:rPr>
        <w:t xml:space="preserve">48</w:t>
      </w:r>
      <w:r>
        <w:rPr/>
        <w:t xml:space="preserve">)</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 327)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 nebo pojistné na důchodové spoření,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 Ve větším rozsahu je možné srážky ze mzdy provést jen na základě dohody o srážkách ze mzdy [§ 146 odst. 1 písm. b)], nejde-li o srážky ve prospěch zaměstnavatele a nebude-li tím ohroženo provádění jiných srážek ze mzdy ani tím nebudou tyto srážky zkráceny.</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k uspokojení závazků zaměstnance;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3,60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pStyle w:val="Heading6"/>
      </w:pPr>
      <w:r>
        <w:rPr>
          <w:b/>
          <w:bCs/>
        </w:rPr>
        <w:t xml:space="preserve">Poznámka redakce: ust. § 4 vyhlášky č. 472/2012 Sb. zní:</w:t>
      </w:r>
    </w:p>
    <w:p>
      <w:pPr>
        <w:pStyle w:val="Heading7"/>
      </w:pPr>
      <w:r>
        <w:rPr>
          <w:b/>
          <w:bCs/>
        </w:rPr>
        <w:t xml:space="preserve">§ 4</w:t>
      </w:r>
      <w:r>
        <w:rPr>
          <w:rStyle w:val="hidden"/>
        </w:rPr>
        <w:t xml:space="preserve"> -</w:t>
      </w:r>
      <w:br/>
      <w:r>
        <w:rPr/>
        <w:t xml:space="preserve">Průměrná cena pohonných hmot</w:t>
      </w:r>
    </w:p>
    <w:p>
      <w:pPr>
        <w:ind w:left="0" w:right="0"/>
      </w:pPr>
      <w:r>
        <w:rPr/>
        <w:t xml:space="preserve">Výše průměrné ceny za 1 litr pohonné hmoty podle § 158 odst. 3 věty třetí zákoníku práce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36,10 Kč u benzinu automobilového 95 oktanů,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38,60 Kč u benzinu automobilového 98 oktanů,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36,50 Kč u motorové nafty.</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66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100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157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66 Kč až 79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100 Kč až 121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157 Kč až 188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w:t>
      </w:r>
      <w:r>
        <w:rPr/>
        <w:t xml:space="preserve"> do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7"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věcí</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Byla-li způsobilost zaměstnance k právním úkonům omezena nebo byl-li jí zbaven, nesmí za něj zástupce uzavřít dohodu o odpovědnosti.</w:t>
      </w:r>
    </w:p>
    <w:p>
      <w:pPr>
        <w:ind w:left="0" w:right="0"/>
      </w:pPr>
      <w:r>
        <w:rPr>
          <w:b/>
          <w:bCs/>
        </w:rPr>
        <w:t xml:space="preserve">(4)</w:t>
      </w:r>
      <w:r>
        <w:rPr/>
        <w:t xml:space="preserve"> Dohoda o odpovědnosti musí být uzavřena písemně.</w:t>
      </w:r>
    </w:p>
    <w:p>
      <w:pPr>
        <w:ind w:left="0" w:right="0"/>
      </w:pPr>
      <w:r>
        <w:rPr>
          <w:b/>
          <w:bCs/>
        </w:rPr>
        <w:t xml:space="preserve">(5)</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podle věty první musí být provedeno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Inventarizaci je zaměstnavatel povinen provést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je zaměstnavatel povinen inventarizaci provést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věcí</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způsobilost zaměstnance k právním úkonům omezena nebo byl-li jí zbaven,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odpovědnosti za ztrátu svěřených věcí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podle věty první musí být provedeno písemně.</w:t>
      </w:r>
    </w:p>
    <w:p>
      <w:pPr>
        <w:ind w:left="0" w:right="0"/>
      </w:pPr>
      <w:r>
        <w:rPr>
          <w:b/>
          <w:bCs/>
        </w:rPr>
        <w:t xml:space="preserve">(2)</w:t>
      </w:r>
      <w:r>
        <w:rPr/>
        <w:t xml:space="preserve"> Dohoda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věcí, je povinen nahradit schodek na svěřených hodnotách nebo ztrátu svěřených věcí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je zaměstnavatel povinen uhradit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organizační složka, která má právo jednat jménem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0"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1"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1"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U zaměstnavatele může vnitřní předpis stanovit mzdová nebo platová práva a ostatní práva v pracovněprávních vztazích, z nichž je oprávněn zaměstnanec.</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činit právní úkony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2" w:history="1">
        <w:r>
          <w:rPr>
            <w:color w:val="darkblue"/>
            <w:u w:val="single"/>
          </w:rPr>
          <w:t xml:space="preserve">116/2008 Sb.</w:t>
        </w:r>
      </w:hyperlink>
    </w:p>
    <w:p>
      <w:pPr>
        <w:ind w:left="0" w:right="0"/>
      </w:pPr>
      <w:r>
        <w:rPr>
          <w:b/>
          <w:bCs/>
        </w:rPr>
        <w:t xml:space="preserve">(3)</w:t>
      </w:r>
      <w:r>
        <w:rPr/>
        <w:t xml:space="preserve"> zrušen vyhlášením nálezu US č. </w:t>
      </w:r>
      <w:hyperlink r:id="rId12" w:history="1">
        <w:r>
          <w:rPr>
            <w:color w:val="darkblue"/>
            <w:u w:val="single"/>
          </w:rPr>
          <w:t xml:space="preserve">116/2008 Sb.</w:t>
        </w:r>
      </w:hyperlink>
    </w:p>
    <w:p>
      <w:pPr>
        <w:ind w:left="0" w:right="0"/>
      </w:pPr>
      <w:r>
        <w:rPr>
          <w:b/>
          <w:bCs/>
        </w:rPr>
        <w:t xml:space="preserve">(4)</w:t>
      </w:r>
      <w:r>
        <w:rPr/>
        <w:t xml:space="preserve"> zrušen vyhlášením nálezu US č. </w:t>
      </w:r>
      <w:hyperlink r:id="rId12"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hradí stát na základě dohody s odborovou organizací.</w:t>
      </w:r>
    </w:p>
    <w:p>
      <w:pPr>
        <w:ind w:left="0" w:right="0"/>
      </w:pPr>
      <w:r>
        <w:rPr>
          <w:b/>
          <w:bCs/>
        </w:rPr>
        <w:t xml:space="preserve">(3)</w:t>
      </w:r>
      <w:r>
        <w:rPr/>
        <w:t xml:space="preserve"> zrušen vyhlášením nálezu US č. </w:t>
      </w:r>
      <w:hyperlink r:id="rId12" w:history="1">
        <w:r>
          <w:rPr>
            <w:color w:val="darkblue"/>
            <w:u w:val="single"/>
          </w:rPr>
          <w:t xml:space="preserve">116/2008 Sb.</w:t>
        </w:r>
      </w:hyperlink>
    </w:p>
    <w:p>
      <w:pPr>
        <w:ind w:left="0" w:right="0"/>
      </w:pPr>
      <w:r>
        <w:rPr>
          <w:b/>
          <w:bCs/>
        </w:rPr>
        <w:t xml:space="preserve">(4)</w:t>
      </w:r>
      <w:r>
        <w:rPr/>
        <w:t xml:space="preserve"> 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p>
    <w:p>
      <w:pPr>
        <w:jc w:val="center"/>
        <w:ind w:left="0" w:right="0"/>
      </w:pPr>
      <w:r>
        <w:rPr/>
        <w:t xml:space="preserve">zrušena zákonem č. </w:t>
      </w:r>
      <w:hyperlink r:id="rId7"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ZAJIŠTĚNÍ ZÁVAZKŮ A SMRT ZAMĚSTNANCE</w:t>
      </w:r>
    </w:p>
    <w:p>
      <w:pPr>
        <w:pStyle w:val="Heading3"/>
      </w:pPr>
      <w:r>
        <w:rPr>
          <w:b/>
          <w:bCs/>
        </w:rPr>
        <w:t xml:space="preserve">§ 325</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 327</w:t>
      </w:r>
      <w:r>
        <w:rPr>
          <w:rStyle w:val="hidden"/>
        </w:rPr>
        <w:t xml:space="preserve"> -</w:t>
      </w:r>
      <w:br/>
      <w:r>
        <w:rPr/>
        <w:t xml:space="preserve">Dohoda o srážkách ze mzdy</w:t>
      </w:r>
    </w:p>
    <w:p>
      <w:pPr>
        <w:jc w:val="center"/>
        <w:ind w:left="0" w:right="0"/>
      </w:pPr>
      <w:r>
        <w:rPr/>
        <w:t xml:space="preserve">Dluh zaměstnance vůči zaměstnavateli je možné zajistit dohodou o srážkách ze mzdy mezi zaměstnancem a zaměstnavatelem; srážky ze mzdy nesmějí činit více, než by činily srážky při výkonu rozhodnutí</w:t>
      </w:r>
      <w:r>
        <w:rPr>
          <w:vertAlign w:val="superscript"/>
        </w:rPr>
        <w:t xml:space="preserve">93</w:t>
      </w:r>
      <w:r>
        <w:rPr/>
        <w:t xml:space="preserve">). Dohoda podle věty první musí být uzavřena písemně.</w:t>
      </w:r>
    </w:p>
    <w:p>
      <w:pPr>
        <w:pStyle w:val="Heading3"/>
      </w:pPr>
      <w:r>
        <w:rPr>
          <w:b/>
          <w:bCs/>
        </w:rPr>
        <w:t xml:space="preserve">§ 328</w:t>
      </w:r>
      <w:r>
        <w:rPr>
          <w:rStyle w:val="hidden"/>
        </w:rPr>
        <w:t xml:space="preserve"> -</w:t>
      </w:r>
      <w:br/>
      <w:r>
        <w:rPr/>
        <w:t xml:space="preserve">Smrt zaměstnance</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uplatněno, dochází jen v případech uvedených v § 39 odst. 4, § 57, § 58, 59, 72, § 267 odst. 2, § 268 odst. 3, § 315 a § 339a odst. 1. Bylo-li právo uplatněno po uplynutí stanovené lhůty, přihlédne soud k zániku práva, i když to účastník řízení nenamítne.</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7"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Práva i povinnosti zaniknou uplynutím doby, na kterou byly omezeny. Doby počínají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3"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označenou svou uznávanou elektronickou značkou</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označenou svou uznávanou elektronickou značkou</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Dochází-li ke zrušení zaměstnavatele rozdělením, orgán, který rozhodl o rozdělení zaměstnavatele, určí, který z nově vzniklých zaměstnavatelů přejímá od dosavadního zaměstnavatele práva a povinnosti z pracovněprávních vztahů. Ustanovení § 338 odst. 2 část věty za středníkem platí obdobně.</w:t>
      </w:r>
    </w:p>
    <w:p>
      <w:pPr>
        <w:ind w:left="0" w:right="0"/>
      </w:pPr>
      <w:r>
        <w:rPr>
          <w:b/>
          <w:bCs/>
        </w:rPr>
        <w:t xml:space="preserve">(2)</w:t>
      </w:r>
      <w:r>
        <w:rPr/>
        <w:t xml:space="preserve"> Ruší-li se zaměstnavatel, určí orgán, který zaměstnavatele ruší,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r>
        <w:rPr/>
        <w:t xml:space="preserve">.</w:t>
      </w:r>
    </w:p>
    <w:p>
      <w:pPr>
        <w:ind w:left="0" w:right="0"/>
      </w:pPr>
      <w:r>
        <w:rPr>
          <w:b/>
          <w:bCs/>
        </w:rPr>
        <w:t xml:space="preserve">(3)</w:t>
      </w:r>
      <w:r>
        <w:rPr/>
        <w:t xml:space="preserve"> Dochází-li podle </w:t>
      </w:r>
      <w:r>
        <w:rPr/>
        <w:t xml:space="preserve">§ 338</w:t>
      </w:r>
      <w:r>
        <w:rPr/>
        <w:t xml:space="preserve"> k převodu zaměstnavatele, u něhož řídící působnost při plnění úkolů vykonává nadřízený orgán (</w:t>
      </w:r>
      <w:r>
        <w:rPr/>
        <w:t xml:space="preserve">§ 347</w:t>
      </w:r>
      <w:r>
        <w:rPr/>
        <w:t xml:space="preserve"> odst. 2), uplynutím doby, na kterou byl založen, nebo splněním úkolu, ke kterému byl založen,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ZVLÁŠTNÍ ZÁKAZY A VÝKLAD NĚKTERÝCH POJMŮ</w:t>
      </w:r>
    </w:p>
    <w:p>
      <w:pPr>
        <w:pStyle w:val="Heading3"/>
      </w:pPr>
      <w:r>
        <w:rPr>
          <w:b/>
          <w:bCs/>
        </w:rPr>
        <w:t xml:space="preserve">§ 346a</w:t>
      </w:r>
    </w:p>
    <w:p>
      <w:pPr>
        <w:jc w:val="center"/>
        <w:ind w:left="0" w:right="0"/>
      </w:pPr>
      <w:r>
        <w:rPr/>
        <w:t xml:space="preserve">Práce fyzických osob ve věku do 15 let nebo starších 15 let do skončení povinné školní docházky je zakázána. Tyto osoby smějí vykonávat jen uměleckou, kulturní, reklamní nebo sportovní činnost za podmínek stanovených zvláštním právním předpisem.</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3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důchodové spoření,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 A USTANOVENÍ, OD KTERÝCH NENÍ MOŽNÉ SE ODCHÝLIT</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5,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 (§ 4b odst. 1 věta druhá).</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4"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4" w:history="1">
        <w:r>
          <w:rPr>
            <w:color w:val="darkblue"/>
            <w:u w:val="single"/>
          </w:rPr>
          <w:t xml:space="preserve">65/1965 Sb.</w:t>
        </w:r>
      </w:hyperlink>
      <w:r>
        <w:rPr/>
        <w:t xml:space="preserve">, zákoník práce, ve znění zákona č. </w:t>
      </w:r>
      <w:hyperlink r:id="rId15"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b/>
          <w:bCs/>
        </w:rPr>
        <w:t xml:space="preserve">(1)</w:t>
      </w:r>
      <w:r>
        <w:rPr/>
        <w:t xml:space="preserve"> 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14" w:history="1">
        <w:r>
          <w:rPr>
            <w:color w:val="darkblue"/>
            <w:u w:val="single"/>
          </w:rPr>
          <w:t xml:space="preserve">65/1965 Sb.</w:t>
        </w:r>
      </w:hyperlink>
      <w:r>
        <w:rPr/>
        <w:t xml:space="preserve">, zákoník práce, ve znění zákona č. </w:t>
      </w:r>
      <w:hyperlink r:id="rId15" w:history="1">
        <w:r>
          <w:rPr>
            <w:color w:val="darkblue"/>
            <w:u w:val="single"/>
          </w:rPr>
          <w:t xml:space="preserve">231/1992 Sb.</w:t>
        </w:r>
      </w:hyperlink>
      <w:r>
        <w:rPr/>
        <w:t xml:space="preserve">, zákona č. </w:t>
      </w:r>
      <w:hyperlink r:id="rId16" w:history="1">
        <w:r>
          <w:rPr>
            <w:color w:val="darkblue"/>
            <w:u w:val="single"/>
          </w:rPr>
          <w:t xml:space="preserve">74/1994 Sb.</w:t>
        </w:r>
      </w:hyperlink>
      <w:r>
        <w:rPr/>
        <w:t xml:space="preserve"> a zákona č. </w:t>
      </w:r>
      <w:hyperlink r:id="rId17" w:history="1">
        <w:r>
          <w:rPr>
            <w:color w:val="darkblue"/>
            <w:u w:val="single"/>
          </w:rPr>
          <w:t xml:space="preserve">220/2000 Sb.</w:t>
        </w:r>
      </w:hyperlink>
      <w:r>
        <w:rPr/>
        <w:t xml:space="preserve">, a vyhláškou č. </w:t>
      </w:r>
      <w:hyperlink r:id="rId18"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19" w:history="1">
        <w:r>
          <w:rPr>
            <w:color w:val="darkblue"/>
            <w:u w:val="single"/>
          </w:rPr>
          <w:t xml:space="preserve">43/1995 Sb.</w:t>
        </w:r>
      </w:hyperlink>
      <w:r>
        <w:rPr/>
        <w:t xml:space="preserve">, vyhlášky č. </w:t>
      </w:r>
      <w:hyperlink r:id="rId20" w:history="1">
        <w:r>
          <w:rPr>
            <w:color w:val="darkblue"/>
            <w:u w:val="single"/>
          </w:rPr>
          <w:t xml:space="preserve">98/1996 Sb.</w:t>
        </w:r>
      </w:hyperlink>
      <w:r>
        <w:rPr/>
        <w:t xml:space="preserve">, vyhlášky č. </w:t>
      </w:r>
      <w:hyperlink r:id="rId21" w:history="1">
        <w:r>
          <w:rPr>
            <w:color w:val="darkblue"/>
            <w:u w:val="single"/>
          </w:rPr>
          <w:t xml:space="preserve">74/2000 Sb.</w:t>
        </w:r>
      </w:hyperlink>
      <w:r>
        <w:rPr/>
        <w:t xml:space="preserve"> a vyhlášky č. </w:t>
      </w:r>
      <w:hyperlink r:id="rId22" w:history="1">
        <w:r>
          <w:rPr>
            <w:color w:val="darkblue"/>
            <w:u w:val="single"/>
          </w:rPr>
          <w:t xml:space="preserve">487/2001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9 % z celkového objemu přijatého pojistného zaplaceného zaměstnavateli v daném kalendářním roce.</w:t>
      </w:r>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je povinen určit zaměstnavatel část škody, kterou nese zaměstnanec, podle míry jeho zavinění; v případě uvedeném v odstavci 2 písm. b) je však povinen uhradit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nejméně 240 000 Kč;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371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3"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3"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24"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25"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26"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27"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28"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29"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0"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1"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32" w:history="1">
        <w:r>
          <w:rPr>
            <w:color w:val="darkblue"/>
            <w:u w:val="single"/>
          </w:rPr>
          <w:t xml:space="preserve">440/2001 Sb.</w:t>
        </w:r>
      </w:hyperlink>
      <w:r>
        <w:rPr/>
        <w:t xml:space="preserve">, o odškodňování bolesti a ztížení společenského uplatnění, ve znění vyhlášky č. </w:t>
      </w:r>
      <w:hyperlink r:id="rId33"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4"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5" w:history="1">
        <w:r>
          <w:rPr>
            <w:color w:val="darkblue"/>
            <w:u w:val="single"/>
          </w:rPr>
          <w:t xml:space="preserve">72/1982 Sb.</w:t>
        </w:r>
      </w:hyperlink>
      <w:r>
        <w:rPr/>
        <w:t xml:space="preserve">, kterým se mění a doplňuje </w:t>
      </w:r>
      <w:hyperlink r:id="rId36"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7" w:history="1">
        <w:r>
          <w:rPr>
            <w:color w:val="darkblue"/>
            <w:u w:val="single"/>
          </w:rPr>
          <w:t xml:space="preserve">111/1984 Sb.</w:t>
        </w:r>
      </w:hyperlink>
      <w:r>
        <w:rPr/>
        <w:t xml:space="preserve">, o prodloužení základní výměry dovolené na zotavenou a o doplnění </w:t>
      </w:r>
      <w:hyperlink r:id="rId38"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39" w:history="1">
        <w:r>
          <w:rPr>
            <w:color w:val="darkblue"/>
            <w:u w:val="single"/>
          </w:rPr>
          <w:t xml:space="preserve">22/1985 Sb.</w:t>
        </w:r>
      </w:hyperlink>
      <w:r>
        <w:rPr/>
        <w:t xml:space="preserve">, kterým se mění a doplňuje </w:t>
      </w:r>
      <w:hyperlink r:id="rId40"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1"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5"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6" w:history="1">
        <w:r>
          <w:rPr>
            <w:color w:val="darkblue"/>
            <w:u w:val="single"/>
          </w:rPr>
          <w:t xml:space="preserve">74/1994 Sb.</w:t>
        </w:r>
      </w:hyperlink>
      <w:r>
        <w:rPr/>
        <w:t xml:space="preserve">, kterým se mění a doplňuje zákoník práce č. </w:t>
      </w:r>
      <w:hyperlink r:id="rId14"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2" w:history="1">
        <w:r>
          <w:rPr>
            <w:color w:val="darkblue"/>
            <w:u w:val="single"/>
          </w:rPr>
          <w:t xml:space="preserve">220/1995 Sb.</w:t>
        </w:r>
      </w:hyperlink>
      <w:r>
        <w:rPr/>
        <w:t xml:space="preserve">, kterým se mění zákon č. </w:t>
      </w:r>
      <w:hyperlink r:id="rId16" w:history="1">
        <w:r>
          <w:rPr>
            <w:color w:val="darkblue"/>
            <w:u w:val="single"/>
          </w:rPr>
          <w:t xml:space="preserve">74/1994 Sb.</w:t>
        </w:r>
      </w:hyperlink>
      <w:r>
        <w:rPr/>
        <w:t xml:space="preserve">, kterým se mění a doplňuje zákoník práce č. </w:t>
      </w:r>
      <w:hyperlink r:id="rId14"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3"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4"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5" w:history="1">
        <w:r>
          <w:rPr>
            <w:color w:val="darkblue"/>
            <w:u w:val="single"/>
          </w:rPr>
          <w:t xml:space="preserve">44/1994 Sb.</w:t>
        </w:r>
      </w:hyperlink>
      <w:r>
        <w:rPr/>
        <w:t xml:space="preserve">, kterým se mění a doplňuje zákon č. </w:t>
      </w:r>
      <w:hyperlink r:id="rId44"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46" w:history="1">
        <w:r>
          <w:rPr>
            <w:color w:val="darkblue"/>
            <w:u w:val="single"/>
          </w:rPr>
          <w:t xml:space="preserve">125/1998 Sb.</w:t>
        </w:r>
      </w:hyperlink>
      <w:r>
        <w:rPr/>
        <w:t xml:space="preserve">, kterým se mění a doplňuje zákon č. </w:t>
      </w:r>
      <w:hyperlink r:id="rId44" w:history="1">
        <w:r>
          <w:rPr>
            <w:color w:val="darkblue"/>
            <w:u w:val="single"/>
          </w:rPr>
          <w:t xml:space="preserve">119/1992 Sb.</w:t>
        </w:r>
      </w:hyperlink>
      <w:r>
        <w:rPr/>
        <w:t xml:space="preserve">, o cestovních náhradách, ve znění zákona č. </w:t>
      </w:r>
      <w:hyperlink r:id="rId45"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47" w:history="1">
        <w:r>
          <w:rPr>
            <w:color w:val="darkblue"/>
            <w:u w:val="single"/>
          </w:rPr>
          <w:t xml:space="preserve">36/2000 Sb.</w:t>
        </w:r>
      </w:hyperlink>
      <w:r>
        <w:rPr/>
        <w:t xml:space="preserve">, kterým se mění zákon č. </w:t>
      </w:r>
      <w:hyperlink r:id="rId44"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48"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49"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0" w:history="1">
        <w:r>
          <w:rPr>
            <w:color w:val="darkblue"/>
            <w:u w:val="single"/>
          </w:rPr>
          <w:t xml:space="preserve">461/2000 Sb.</w:t>
        </w:r>
      </w:hyperlink>
      <w:r>
        <w:rPr/>
        <w:t xml:space="preserve">, kterým se mění nařízení vlády č. </w:t>
      </w:r>
      <w:hyperlink r:id="rId49"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1" w:history="1">
        <w:r>
          <w:rPr>
            <w:color w:val="darkblue"/>
            <w:u w:val="single"/>
          </w:rPr>
          <w:t xml:space="preserve">342/2004 Sb.</w:t>
        </w:r>
      </w:hyperlink>
      <w:r>
        <w:rPr/>
        <w:t xml:space="preserve">, kterým se mění nařízení vlády č. </w:t>
      </w:r>
      <w:hyperlink r:id="rId49" w:history="1">
        <w:r>
          <w:rPr>
            <w:color w:val="darkblue"/>
            <w:u w:val="single"/>
          </w:rPr>
          <w:t xml:space="preserve">108/1994 Sb.</w:t>
        </w:r>
      </w:hyperlink>
      <w:r>
        <w:rPr/>
        <w:t xml:space="preserve">, kterým se provádí zákoník práce a některé další zákony, ve znění nařízení vlády č. </w:t>
      </w:r>
      <w:hyperlink r:id="rId50"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2" w:history="1">
        <w:r>
          <w:rPr>
            <w:color w:val="darkblue"/>
            <w:u w:val="single"/>
          </w:rPr>
          <w:t xml:space="preserve">516/2004 Sb.</w:t>
        </w:r>
      </w:hyperlink>
      <w:r>
        <w:rPr/>
        <w:t xml:space="preserve">, kterým se mění nařízení vlády č. </w:t>
      </w:r>
      <w:hyperlink r:id="rId49"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3"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4" w:history="1">
        <w:r>
          <w:rPr>
            <w:color w:val="darkblue"/>
            <w:u w:val="single"/>
          </w:rPr>
          <w:t xml:space="preserve">77/1994 Sb.</w:t>
        </w:r>
      </w:hyperlink>
      <w:r>
        <w:rPr/>
        <w:t xml:space="preserve">, kterým se mění a doplňuje nařízení vlády České republiky č. </w:t>
      </w:r>
      <w:hyperlink r:id="rId53"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56" w:history="1">
        <w:r>
          <w:rPr>
            <w:color w:val="darkblue"/>
            <w:u w:val="single"/>
          </w:rPr>
          <w:t xml:space="preserve">308/1995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57" w:history="1">
        <w:r>
          <w:rPr>
            <w:color w:val="darkblue"/>
            <w:u w:val="single"/>
          </w:rPr>
          <w:t xml:space="preserve">356/1997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56"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58" w:history="1">
        <w:r>
          <w:rPr>
            <w:color w:val="darkblue"/>
            <w:u w:val="single"/>
          </w:rPr>
          <w:t xml:space="preserve">318/1998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59" w:history="1">
        <w:r>
          <w:rPr>
            <w:color w:val="darkblue"/>
            <w:u w:val="single"/>
          </w:rPr>
          <w:t xml:space="preserve">132/1999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0" w:history="1">
        <w:r>
          <w:rPr>
            <w:color w:val="darkblue"/>
            <w:u w:val="single"/>
          </w:rPr>
          <w:t xml:space="preserve">312/1999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1" w:history="1">
        <w:r>
          <w:rPr>
            <w:color w:val="darkblue"/>
            <w:u w:val="single"/>
          </w:rPr>
          <w:t xml:space="preserve">163/2000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2" w:history="1">
        <w:r>
          <w:rPr>
            <w:color w:val="darkblue"/>
            <w:u w:val="single"/>
          </w:rPr>
          <w:t xml:space="preserve">430/2000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3" w:history="1">
        <w:r>
          <w:rPr>
            <w:color w:val="darkblue"/>
            <w:u w:val="single"/>
          </w:rPr>
          <w:t xml:space="preserve">437/2001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4" w:history="1">
        <w:r>
          <w:rPr>
            <w:color w:val="darkblue"/>
            <w:u w:val="single"/>
          </w:rPr>
          <w:t xml:space="preserve">560/2002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5" w:history="1">
        <w:r>
          <w:rPr>
            <w:color w:val="darkblue"/>
            <w:u w:val="single"/>
          </w:rPr>
          <w:t xml:space="preserve">464/2003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6" w:history="1">
        <w:r>
          <w:rPr>
            <w:color w:val="darkblue"/>
            <w:u w:val="single"/>
          </w:rPr>
          <w:t xml:space="preserve">700/2004 Sb.</w:t>
        </w:r>
      </w:hyperlink>
      <w:r>
        <w:rPr/>
        <w:t xml:space="preserve">, kterým se mění nařízení vlády č. </w:t>
      </w:r>
      <w:hyperlink r:id="rId55"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67"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68" w:history="1">
        <w:r>
          <w:rPr>
            <w:color w:val="darkblue"/>
            <w:u w:val="single"/>
          </w:rPr>
          <w:t xml:space="preserve">320/1997 Sb.</w:t>
        </w:r>
      </w:hyperlink>
      <w:r>
        <w:rPr/>
        <w:t xml:space="preserve">, kterým se mění nařízení vlády č. </w:t>
      </w:r>
      <w:hyperlink r:id="rId67"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69" w:history="1">
        <w:r>
          <w:rPr>
            <w:color w:val="darkblue"/>
            <w:u w:val="single"/>
          </w:rPr>
          <w:t xml:space="preserve">317/1998 Sb.</w:t>
        </w:r>
      </w:hyperlink>
      <w:r>
        <w:rPr/>
        <w:t xml:space="preserve">, kterým se mění nařízení vlády č. </w:t>
      </w:r>
      <w:hyperlink r:id="rId67" w:history="1">
        <w:r>
          <w:rPr>
            <w:color w:val="darkblue"/>
            <w:u w:val="single"/>
          </w:rPr>
          <w:t xml:space="preserve">303/1995 Sb.</w:t>
        </w:r>
      </w:hyperlink>
      <w:r>
        <w:rPr/>
        <w:t xml:space="preserve">, o minimální mzdě, ve znění nařízení vlády č. </w:t>
      </w:r>
      <w:hyperlink r:id="rId68"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0" w:history="1">
        <w:r>
          <w:rPr>
            <w:color w:val="darkblue"/>
            <w:u w:val="single"/>
          </w:rPr>
          <w:t xml:space="preserve">131/1999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1" w:history="1">
        <w:r>
          <w:rPr>
            <w:color w:val="darkblue"/>
            <w:u w:val="single"/>
          </w:rPr>
          <w:t xml:space="preserve">313/1999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2" w:history="1">
        <w:r>
          <w:rPr>
            <w:color w:val="darkblue"/>
            <w:u w:val="single"/>
          </w:rPr>
          <w:t xml:space="preserve">162/2000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3" w:history="1">
        <w:r>
          <w:rPr>
            <w:color w:val="darkblue"/>
            <w:u w:val="single"/>
          </w:rPr>
          <w:t xml:space="preserve">429/2000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4" w:history="1">
        <w:r>
          <w:rPr>
            <w:color w:val="darkblue"/>
            <w:u w:val="single"/>
          </w:rPr>
          <w:t xml:space="preserve">436/2001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5" w:history="1">
        <w:r>
          <w:rPr>
            <w:color w:val="darkblue"/>
            <w:u w:val="single"/>
          </w:rPr>
          <w:t xml:space="preserve">559/2002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76" w:history="1">
        <w:r>
          <w:rPr>
            <w:color w:val="darkblue"/>
            <w:u w:val="single"/>
          </w:rPr>
          <w:t xml:space="preserve">463/2003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77" w:history="1">
        <w:r>
          <w:rPr>
            <w:color w:val="darkblue"/>
            <w:u w:val="single"/>
          </w:rPr>
          <w:t xml:space="preserve">699/2004 Sb.</w:t>
        </w:r>
      </w:hyperlink>
      <w:r>
        <w:rPr/>
        <w:t xml:space="preserve">, kterým se mění nařízení vlády č. </w:t>
      </w:r>
      <w:hyperlink r:id="rId67"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78"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79" w:history="1">
        <w:r>
          <w:rPr>
            <w:color w:val="darkblue"/>
            <w:u w:val="single"/>
          </w:rPr>
          <w:t xml:space="preserve">637/2004 Sb.</w:t>
        </w:r>
      </w:hyperlink>
      <w:r>
        <w:rPr/>
        <w:t xml:space="preserve">, kterým se mění nařízení vlády č. </w:t>
      </w:r>
      <w:hyperlink r:id="rId78"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0" w:history="1">
        <w:r>
          <w:rPr>
            <w:color w:val="darkblue"/>
            <w:u w:val="single"/>
          </w:rPr>
          <w:t xml:space="preserve">213/2005 Sb.</w:t>
        </w:r>
      </w:hyperlink>
      <w:r>
        <w:rPr/>
        <w:t xml:space="preserve">, kterým se mění nařízení vlády č. </w:t>
      </w:r>
      <w:hyperlink r:id="rId78" w:history="1">
        <w:r>
          <w:rPr>
            <w:color w:val="darkblue"/>
            <w:u w:val="single"/>
          </w:rPr>
          <w:t xml:space="preserve">330/2003 Sb.</w:t>
        </w:r>
      </w:hyperlink>
      <w:r>
        <w:rPr/>
        <w:t xml:space="preserve">, o platových poměrech zaměstnanců ve veřejných službách a správě, ve znění nařízení vlády č. </w:t>
      </w:r>
      <w:hyperlink r:id="rId79" w:history="1">
        <w:r>
          <w:rPr>
            <w:color w:val="darkblue"/>
            <w:u w:val="single"/>
          </w:rPr>
          <w:t xml:space="preserve">637/2004 Sb.</w:t>
        </w:r>
      </w:hyperlink>
      <w:r>
        <w:rPr/>
        <w:t xml:space="preserve">, a nařízení vlády č. </w:t>
      </w:r>
      <w:hyperlink r:id="rId27"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1" w:history="1">
        <w:r>
          <w:rPr>
            <w:color w:val="darkblue"/>
            <w:u w:val="single"/>
          </w:rPr>
          <w:t xml:space="preserve">307/2005 Sb.</w:t>
        </w:r>
      </w:hyperlink>
      <w:r>
        <w:rPr/>
        <w:t xml:space="preserve">, kterým se mění nařízení vlády č. </w:t>
      </w:r>
      <w:hyperlink r:id="rId78"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2" w:history="1">
        <w:r>
          <w:rPr>
            <w:color w:val="darkblue"/>
            <w:u w:val="single"/>
          </w:rPr>
          <w:t xml:space="preserve">537/2005 Sb.</w:t>
        </w:r>
      </w:hyperlink>
      <w:r>
        <w:rPr/>
        <w:t xml:space="preserve">, kterým se mění nařízení vlády č. </w:t>
      </w:r>
      <w:hyperlink r:id="rId78"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3"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4" w:history="1">
        <w:r>
          <w:rPr>
            <w:color w:val="darkblue"/>
            <w:u w:val="single"/>
          </w:rPr>
          <w:t xml:space="preserve">197/1994 Sb.</w:t>
        </w:r>
      </w:hyperlink>
      <w:r>
        <w:rPr/>
        <w:t xml:space="preserve">, kterou se mění vyhláška Ministerstva školství č. </w:t>
      </w:r>
      <w:hyperlink r:id="rId83" w:history="1">
        <w:r>
          <w:rPr>
            <w:color w:val="darkblue"/>
            <w:u w:val="single"/>
          </w:rPr>
          <w:t xml:space="preserve">140/1968 Sb.</w:t>
        </w:r>
      </w:hyperlink>
      <w:r>
        <w:rPr/>
        <w:t xml:space="preserve">, o pracovních úlevách a hospodářském zabezpečení studujících při zaměstnání, ve znění zákona č. </w:t>
      </w:r>
      <w:hyperlink r:id="rId85"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6"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87"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88"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89"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0"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1" w:history="1">
        <w:r>
          <w:rPr>
            <w:color w:val="darkblue"/>
            <w:u w:val="single"/>
          </w:rPr>
          <w:t xml:space="preserve">108/1989 Sb.</w:t>
        </w:r>
      </w:hyperlink>
      <w:r>
        <w:rPr/>
        <w:t xml:space="preserve">, kterou se mění a doplňuje vyhláška č. </w:t>
      </w:r>
      <w:hyperlink r:id="rId90"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2"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3"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4"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5"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96"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38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97"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98"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99"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0"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1"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2"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3" w:history="1">
        <w:r>
          <w:rPr>
            <w:color w:val="darkblue"/>
            <w:u w:val="single"/>
          </w:rPr>
          <w:t xml:space="preserve">97/74/ES</w:t>
        </w:r>
      </w:hyperlink>
      <w:r>
        <w:rPr>
          <w:sz w:val="19.200000000000003"/>
          <w:szCs w:val="19.200000000000003"/>
        </w:rPr>
        <w:t xml:space="preserve"> ze dne 15. prosince 1997, kterou se oblast působnosti směrnice </w:t>
      </w:r>
      <w:hyperlink r:id="rId102"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4"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2"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5"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6"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07"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08"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09"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0"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1"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2"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3"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3" w:history="1">
        <w:r>
          <w:rPr>
            <w:color w:val="darkblue"/>
            <w:u w:val="single"/>
          </w:rPr>
          <w:t xml:space="preserve">89/391/EHS</w:t>
        </w:r>
      </w:hyperlink>
      <w:r>
        <w:rPr>
          <w:sz w:val="19.200000000000003"/>
          <w:szCs w:val="19.200000000000003"/>
        </w:rPr>
        <w:t xml:space="preserve"> ) (</w:t>
      </w:r>
      <w:hyperlink r:id="rId114"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5"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3"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6"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09"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7"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18"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19"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0"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1"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2"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3"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24"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 ve znění pozdějších předpisů, zákon č. </w:t>
      </w:r>
      <w:hyperlink r:id="rId125"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126" w:history="1">
        <w:r>
          <w:rPr>
            <w:color w:val="darkblue"/>
            <w:u w:val="single"/>
          </w:rPr>
          <w:t xml:space="preserve">§ 226</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27"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28" w:history="1">
        <w:r>
          <w:rPr>
            <w:color w:val="darkblue"/>
            <w:u w:val="single"/>
          </w:rPr>
          <w:t xml:space="preserve">§ 3</w:t>
        </w:r>
      </w:hyperlink>
      <w:r>
        <w:rPr>
          <w:sz w:val="19.200000000000003"/>
          <w:szCs w:val="19.200000000000003"/>
        </w:rPr>
        <w:t xml:space="preserve"> a 51 zákona č. </w:t>
      </w:r>
      <w:hyperlink r:id="rId127"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29" w:history="1">
        <w:r>
          <w:rPr>
            <w:color w:val="darkblue"/>
            <w:u w:val="single"/>
          </w:rPr>
          <w:t xml:space="preserve">§ 16</w:t>
        </w:r>
      </w:hyperlink>
      <w:r>
        <w:rPr>
          <w:sz w:val="19.200000000000003"/>
          <w:szCs w:val="19.200000000000003"/>
        </w:rPr>
        <w:t xml:space="preserve"> odst. 2 zákona č. </w:t>
      </w:r>
      <w:hyperlink r:id="rId130" w:history="1">
        <w:r>
          <w:rPr>
            <w:color w:val="darkblue"/>
            <w:u w:val="single"/>
          </w:rPr>
          <w:t xml:space="preserve">83/1990 Sb.</w:t>
        </w:r>
      </w:hyperlink>
      <w:r>
        <w:rPr>
          <w:sz w:val="19.200000000000003"/>
          <w:szCs w:val="19.200000000000003"/>
        </w:rPr>
        <w:t xml:space="preserve">, ve znění zákona č. </w:t>
      </w:r>
      <w:hyperlink r:id="rId131"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2"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33"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34"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35"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36" w:history="1">
        <w:r>
          <w:rPr>
            <w:color w:val="darkblue"/>
            <w:u w:val="single"/>
          </w:rPr>
          <w:t xml:space="preserve">211/2000 Sb.</w:t>
        </w:r>
      </w:hyperlink>
      <w:r>
        <w:rPr>
          <w:sz w:val="19.200000000000003"/>
          <w:szCs w:val="19.200000000000003"/>
        </w:rPr>
        <w:t xml:space="preserve">, o Státním fondu rozvoje bydlení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3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39" w:history="1">
        <w:r>
          <w:rPr>
            <w:color w:val="darkblue"/>
            <w:u w:val="single"/>
          </w:rPr>
          <w:t xml:space="preserve">§ 54</w:t>
        </w:r>
      </w:hyperlink>
      <w:r>
        <w:rPr>
          <w:sz w:val="19.200000000000003"/>
          <w:szCs w:val="19.200000000000003"/>
        </w:rPr>
        <w:t xml:space="preserve"> zákona č. </w:t>
      </w:r>
      <w:hyperlink r:id="rId127"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1"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2"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43"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46"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47"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48"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49"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0"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1" w:history="1">
        <w:r>
          <w:rPr>
            <w:color w:val="darkblue"/>
            <w:u w:val="single"/>
          </w:rPr>
          <w:t xml:space="preserve">483/1991 Sb.</w:t>
        </w:r>
      </w:hyperlink>
      <w:r>
        <w:rPr>
          <w:sz w:val="19.200000000000003"/>
          <w:szCs w:val="19.200000000000003"/>
        </w:rPr>
        <w:t xml:space="preserve">, o České televizi, § 8 odst. 1 písm. a) a § 9 odst. 4 zákona č. </w:t>
      </w:r>
      <w:hyperlink r:id="rId152" w:history="1">
        <w:r>
          <w:rPr>
            <w:color w:val="darkblue"/>
            <w:u w:val="single"/>
          </w:rPr>
          <w:t xml:space="preserve">484/1991 Sb.</w:t>
        </w:r>
      </w:hyperlink>
      <w:r>
        <w:rPr>
          <w:sz w:val="19.200000000000003"/>
          <w:szCs w:val="19.200000000000003"/>
        </w:rPr>
        <w:t xml:space="preserve">, o Českém rozhlasu, § 8 odst. 1 písm. b) zákona č. </w:t>
      </w:r>
      <w:hyperlink r:id="rId153" w:history="1">
        <w:r>
          <w:rPr>
            <w:color w:val="darkblue"/>
            <w:u w:val="single"/>
          </w:rPr>
          <w:t xml:space="preserve">517/1992 Sb.</w:t>
        </w:r>
      </w:hyperlink>
      <w:r>
        <w:rPr>
          <w:sz w:val="19.200000000000003"/>
          <w:szCs w:val="19.200000000000003"/>
        </w:rPr>
        <w:t xml:space="preserve">, o České tiskové kanceláři, § 9 odst. 2 zákona č. </w:t>
      </w:r>
      <w:hyperlink r:id="rId135" w:history="1">
        <w:r>
          <w:rPr>
            <w:color w:val="darkblue"/>
            <w:u w:val="single"/>
          </w:rPr>
          <w:t xml:space="preserve">256/2000 Sb.</w:t>
        </w:r>
      </w:hyperlink>
      <w:r>
        <w:rPr>
          <w:sz w:val="19.200000000000003"/>
          <w:szCs w:val="19.200000000000003"/>
        </w:rPr>
        <w:t xml:space="preserve">, § 6 odst. 5 zákona č. </w:t>
      </w:r>
      <w:hyperlink r:id="rId136" w:history="1">
        <w:r>
          <w:rPr>
            <w:color w:val="darkblue"/>
            <w:u w:val="single"/>
          </w:rPr>
          <w:t xml:space="preserve">211/2000 Sb.</w:t>
        </w:r>
      </w:hyperlink>
      <w:r>
        <w:rPr>
          <w:sz w:val="19.200000000000003"/>
          <w:szCs w:val="19.200000000000003"/>
        </w:rPr>
        <w:t xml:space="preserve">, § 8 odst. 4 zákona č. </w:t>
      </w:r>
      <w:hyperlink r:id="rId138" w:history="1">
        <w:r>
          <w:rPr>
            <w:color w:val="darkblue"/>
            <w:u w:val="single"/>
          </w:rPr>
          <w:t xml:space="preserve">104/2000 Sb.</w:t>
        </w:r>
      </w:hyperlink>
      <w:r>
        <w:rPr>
          <w:sz w:val="19.200000000000003"/>
          <w:szCs w:val="19.200000000000003"/>
        </w:rPr>
        <w:t xml:space="preserve">, § 12 odst. 2 a 3 zákona č. </w:t>
      </w:r>
      <w:hyperlink r:id="rId134" w:history="1">
        <w:r>
          <w:rPr>
            <w:color w:val="darkblue"/>
            <w:u w:val="single"/>
          </w:rPr>
          <w:t xml:space="preserve">77/1997 Sb.</w:t>
        </w:r>
      </w:hyperlink>
      <w:r>
        <w:rPr>
          <w:sz w:val="19.200000000000003"/>
          <w:szCs w:val="19.200000000000003"/>
        </w:rPr>
        <w:t xml:space="preserve">, § 24 odst. 3 zákona č. </w:t>
      </w:r>
      <w:hyperlink r:id="rId140"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54" w:history="1">
        <w:r>
          <w:rPr>
            <w:color w:val="darkblue"/>
            <w:u w:val="single"/>
          </w:rPr>
          <w:t xml:space="preserve">435/2004 Sb.</w:t>
        </w:r>
      </w:hyperlink>
      <w:r>
        <w:rPr>
          <w:sz w:val="19.200000000000003"/>
          <w:szCs w:val="19.200000000000003"/>
        </w:rPr>
        <w:t xml:space="preserve">, o zaměstnanosti, § 48 zákona č. </w:t>
      </w:r>
      <w:hyperlink r:id="rId155" w:history="1">
        <w:r>
          <w:rPr>
            <w:color w:val="darkblue"/>
            <w:u w:val="single"/>
          </w:rPr>
          <w:t xml:space="preserve">251/2005 Sb.</w:t>
        </w:r>
      </w:hyperlink>
      <w:r>
        <w:rPr>
          <w:sz w:val="19.200000000000003"/>
          <w:szCs w:val="19.200000000000003"/>
        </w:rPr>
        <w:t xml:space="preserve">, o inspekci práce, čl. II bod 17 zákona č. </w:t>
      </w:r>
      <w:hyperlink r:id="rId156"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35"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54" w:history="1">
        <w:r>
          <w:rPr>
            <w:color w:val="darkblue"/>
            <w:u w:val="single"/>
          </w:rPr>
          <w:t xml:space="preserve">435/2004 Sb.</w:t>
        </w:r>
      </w:hyperlink>
      <w:r>
        <w:rPr>
          <w:sz w:val="19.200000000000003"/>
          <w:szCs w:val="19.200000000000003"/>
        </w:rPr>
        <w:t xml:space="preserve">, ve znění zákona č. </w:t>
      </w:r>
      <w:hyperlink r:id="rId157"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54"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58" w:history="1">
        <w:r>
          <w:rPr>
            <w:color w:val="darkblue"/>
            <w:u w:val="single"/>
          </w:rPr>
          <w:t xml:space="preserve">§ 4</w:t>
        </w:r>
      </w:hyperlink>
      <w:r>
        <w:rPr>
          <w:sz w:val="19.200000000000003"/>
          <w:szCs w:val="19.200000000000003"/>
        </w:rPr>
        <w:t xml:space="preserve"> odst. 1 zákona č. </w:t>
      </w:r>
      <w:hyperlink r:id="rId159"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 42g a 42i zákona č. </w:t>
      </w:r>
      <w:hyperlink r:id="rId160" w:history="1">
        <w:r>
          <w:rPr>
            <w:color w:val="darkblue"/>
            <w:u w:val="single"/>
          </w:rPr>
          <w:t xml:space="preserve">326/1999 Sb.</w:t>
        </w:r>
      </w:hyperlink>
      <w:r>
        <w:rPr>
          <w:sz w:val="19.200000000000003"/>
          <w:szCs w:val="19.200000000000003"/>
        </w:rPr>
        <w:t xml:space="preserve">, ve znění zákona č. </w:t>
      </w:r>
      <w:hyperlink r:id="rId161" w:history="1">
        <w:r>
          <w:rPr>
            <w:color w:val="darkblue"/>
            <w:u w:val="single"/>
          </w:rPr>
          <w:t xml:space="preserve">382/2008 Sb.</w:t>
        </w:r>
      </w:hyperlink>
      <w:r>
        <w:rPr>
          <w:sz w:val="19.200000000000003"/>
          <w:szCs w:val="19.200000000000003"/>
        </w:rPr>
        <w:t xml:space="preserve"> a zákona č. </w:t>
      </w:r>
      <w:hyperlink r:id="rId162" w:history="1">
        <w:r>
          <w:rPr>
            <w:color w:val="darkblue"/>
            <w:u w:val="single"/>
          </w:rPr>
          <w:t xml:space="preserve">427/2010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3" w:history="1">
        <w:r>
          <w:rPr>
            <w:color w:val="darkblue"/>
            <w:u w:val="single"/>
          </w:rPr>
          <w:t xml:space="preserve">§ 56</w:t>
        </w:r>
      </w:hyperlink>
      <w:r>
        <w:rPr>
          <w:sz w:val="19.200000000000003"/>
          <w:szCs w:val="19.200000000000003"/>
        </w:rPr>
        <w:t xml:space="preserve"> odst. 2 písm. b) zákona č. </w:t>
      </w:r>
      <w:hyperlink r:id="rId23"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4"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5"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66"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67"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68"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69"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0"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1"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2"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3" w:history="1">
        <w:r>
          <w:rPr>
            <w:color w:val="darkblue"/>
            <w:u w:val="single"/>
          </w:rPr>
          <w:t xml:space="preserve">§ 3</w:t>
        </w:r>
      </w:hyperlink>
      <w:r>
        <w:rPr>
          <w:sz w:val="19.200000000000003"/>
          <w:szCs w:val="19.200000000000003"/>
        </w:rPr>
        <w:t xml:space="preserve"> odst. 1 písm. a) až c) zákona č. </w:t>
      </w:r>
      <w:hyperlink r:id="rId174"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5" w:history="1">
        <w:r>
          <w:rPr>
            <w:color w:val="darkblue"/>
            <w:u w:val="single"/>
          </w:rPr>
          <w:t xml:space="preserve">§ 2</w:t>
        </w:r>
      </w:hyperlink>
      <w:r>
        <w:rPr>
          <w:sz w:val="19.200000000000003"/>
          <w:szCs w:val="19.200000000000003"/>
        </w:rPr>
        <w:t xml:space="preserve"> písm. c) vyhlášky č. </w:t>
      </w:r>
      <w:hyperlink r:id="rId176"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77" w:history="1">
        <w:r>
          <w:rPr>
            <w:color w:val="darkblue"/>
            <w:u w:val="single"/>
          </w:rPr>
          <w:t xml:space="preserve">49/1997 Sb.</w:t>
        </w:r>
      </w:hyperlink>
      <w:r>
        <w:rPr>
          <w:sz w:val="19.200000000000003"/>
          <w:szCs w:val="19.200000000000003"/>
        </w:rPr>
        <w:t xml:space="preserve">, o civilním letectví a o změně a doplnění zákona č. </w:t>
      </w:r>
      <w:hyperlink r:id="rId17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79"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0"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1" w:history="1">
        <w:r>
          <w:rPr>
            <w:color w:val="darkblue"/>
            <w:u w:val="single"/>
          </w:rPr>
          <w:t xml:space="preserve">§ 67</w:t>
        </w:r>
      </w:hyperlink>
      <w:r>
        <w:rPr>
          <w:sz w:val="19.200000000000003"/>
          <w:szCs w:val="19.200000000000003"/>
        </w:rPr>
        <w:t xml:space="preserve"> zákona č. </w:t>
      </w:r>
      <w:hyperlink r:id="rId182"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3" w:history="1">
        <w:r>
          <w:rPr>
            <w:color w:val="darkblue"/>
            <w:u w:val="single"/>
          </w:rPr>
          <w:t xml:space="preserve">§ 37</w:t>
        </w:r>
      </w:hyperlink>
      <w:r>
        <w:rPr>
          <w:sz w:val="19.200000000000003"/>
          <w:szCs w:val="19.200000000000003"/>
        </w:rPr>
        <w:t xml:space="preserve"> zákona č. </w:t>
      </w:r>
      <w:hyperlink r:id="rId184"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5"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86"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87"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55" w:history="1">
        <w:r>
          <w:rPr>
            <w:color w:val="darkblue"/>
            <w:u w:val="single"/>
          </w:rPr>
          <w:t xml:space="preserve">251/2005 Sb.</w:t>
        </w:r>
      </w:hyperlink>
      <w:r>
        <w:rPr>
          <w:sz w:val="19.200000000000003"/>
          <w:szCs w:val="19.200000000000003"/>
        </w:rPr>
        <w:t xml:space="preserve">, o inspekci práce, zákon č. </w:t>
      </w:r>
      <w:hyperlink r:id="rId188"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89"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0" w:history="1">
        <w:r>
          <w:rPr>
            <w:color w:val="darkblue"/>
            <w:u w:val="single"/>
          </w:rPr>
          <w:t xml:space="preserve">309/2006 Sb.</w:t>
        </w:r>
      </w:hyperlink>
      <w:r>
        <w:rPr>
          <w:sz w:val="19.200000000000003"/>
          <w:szCs w:val="19.200000000000003"/>
        </w:rPr>
        <w:t xml:space="preserve">, ve znění zákona č. </w:t>
      </w:r>
      <w:hyperlink r:id="rId180"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0"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1" w:history="1">
        <w:r>
          <w:rPr>
            <w:color w:val="darkblue"/>
            <w:u w:val="single"/>
          </w:rPr>
          <w:t xml:space="preserve">§ 39</w:t>
        </w:r>
      </w:hyperlink>
      <w:r>
        <w:rPr>
          <w:sz w:val="19.200000000000003"/>
          <w:szCs w:val="19.200000000000003"/>
        </w:rPr>
        <w:t xml:space="preserve"> zákona č. </w:t>
      </w:r>
      <w:hyperlink r:id="rId184"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2"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3"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43"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44"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4"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9"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19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96"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197" w:history="1">
        <w:r>
          <w:rPr>
            <w:color w:val="darkblue"/>
            <w:u w:val="single"/>
          </w:rPr>
          <w:t xml:space="preserve">90/1995 Sb.</w:t>
        </w:r>
      </w:hyperlink>
      <w:r>
        <w:rPr>
          <w:sz w:val="19.200000000000003"/>
          <w:szCs w:val="19.200000000000003"/>
        </w:rPr>
        <w:t xml:space="preserve">, o jednacím řádu Poslanecké sněmovny, § 147 odst. 2 zákona č. </w:t>
      </w:r>
      <w:hyperlink r:id="rId198" w:history="1">
        <w:r>
          <w:rPr>
            <w:color w:val="darkblue"/>
            <w:u w:val="single"/>
          </w:rPr>
          <w:t xml:space="preserve">107/1999 Sb.</w:t>
        </w:r>
      </w:hyperlink>
      <w:r>
        <w:rPr>
          <w:sz w:val="19.200000000000003"/>
          <w:szCs w:val="19.200000000000003"/>
        </w:rPr>
        <w:t xml:space="preserve">, o jednacím řádu Senátu, § 4 odst. 3 zákona č. </w:t>
      </w:r>
      <w:hyperlink r:id="rId199" w:history="1">
        <w:r>
          <w:rPr>
            <w:color w:val="darkblue"/>
            <w:u w:val="single"/>
          </w:rPr>
          <w:t xml:space="preserve">114/1993 Sb.</w:t>
        </w:r>
      </w:hyperlink>
      <w:r>
        <w:rPr>
          <w:sz w:val="19.200000000000003"/>
          <w:szCs w:val="19.200000000000003"/>
        </w:rPr>
        <w:t xml:space="preserve">, o Kanceláři prezidenta republiky, ve znění zákona č. </w:t>
      </w:r>
      <w:hyperlink r:id="rId200"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1" w:history="1">
        <w:r>
          <w:rPr>
            <w:color w:val="darkblue"/>
            <w:u w:val="single"/>
          </w:rPr>
          <w:t xml:space="preserve">§ 24</w:t>
        </w:r>
      </w:hyperlink>
      <w:r>
        <w:rPr>
          <w:sz w:val="19.200000000000003"/>
          <w:szCs w:val="19.200000000000003"/>
        </w:rPr>
        <w:t xml:space="preserve"> až 26 zákona č. </w:t>
      </w:r>
      <w:hyperlink r:id="rId140"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2" w:history="1">
        <w:r>
          <w:rPr>
            <w:color w:val="darkblue"/>
            <w:u w:val="single"/>
          </w:rPr>
          <w:t xml:space="preserve">§ 2</w:t>
        </w:r>
      </w:hyperlink>
      <w:r>
        <w:rPr>
          <w:sz w:val="19.200000000000003"/>
          <w:szCs w:val="19.200000000000003"/>
        </w:rPr>
        <w:t xml:space="preserve"> zákona č. </w:t>
      </w:r>
      <w:hyperlink r:id="rId203"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3"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4"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05"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06"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07"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08"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09"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10"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1" w:history="1">
        <w:r>
          <w:rPr>
            <w:color w:val="darkblue"/>
            <w:u w:val="single"/>
          </w:rPr>
          <w:t xml:space="preserve">500/2004 Sb.</w:t>
        </w:r>
      </w:hyperlink>
      <w:r>
        <w:rPr>
          <w:sz w:val="19.200000000000003"/>
          <w:szCs w:val="19.200000000000003"/>
        </w:rPr>
        <w:t xml:space="preserve">, správní řád, ve znění zákona č. </w:t>
      </w:r>
      <w:hyperlink r:id="rId212"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3"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4"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15"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16"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17"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3"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4"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18" w:history="1">
        <w:r>
          <w:rPr>
            <w:color w:val="darkblue"/>
            <w:u w:val="single"/>
          </w:rPr>
          <w:t xml:space="preserve">§ 26</w:t>
        </w:r>
      </w:hyperlink>
      <w:r>
        <w:rPr>
          <w:sz w:val="19.200000000000003"/>
          <w:szCs w:val="19.200000000000003"/>
        </w:rPr>
        <w:t xml:space="preserve">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19" w:history="1">
        <w:r>
          <w:rPr>
            <w:color w:val="darkblue"/>
            <w:u w:val="single"/>
          </w:rPr>
          <w:t xml:space="preserve">§ 48</w:t>
        </w:r>
      </w:hyperlink>
      <w:r>
        <w:rPr>
          <w:sz w:val="19.200000000000003"/>
          <w:szCs w:val="19.200000000000003"/>
        </w:rPr>
        <w:t xml:space="preserve"> odst. 2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20" w:history="1">
        <w:r>
          <w:rPr>
            <w:color w:val="darkblue"/>
            <w:u w:val="single"/>
          </w:rPr>
          <w:t xml:space="preserve">§ 33</w:t>
        </w:r>
      </w:hyperlink>
      <w:r>
        <w:rPr>
          <w:sz w:val="19.200000000000003"/>
          <w:szCs w:val="19.200000000000003"/>
        </w:rPr>
        <w:t xml:space="preserve">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3" w:history="1">
        <w:r>
          <w:rPr>
            <w:color w:val="darkblue"/>
            <w:u w:val="single"/>
          </w:rPr>
          <w:t xml:space="preserve">187/2006 Sb.</w:t>
        </w:r>
      </w:hyperlink>
      <w:r>
        <w:rPr>
          <w:sz w:val="19.200000000000003"/>
          <w:szCs w:val="19.200000000000003"/>
        </w:rPr>
        <w:t xml:space="preserve">, ve znění zákona č. </w:t>
      </w:r>
      <w:hyperlink r:id="rId209"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1" w:history="1">
        <w:r>
          <w:rPr>
            <w:color w:val="darkblue"/>
            <w:u w:val="single"/>
          </w:rPr>
          <w:t xml:space="preserve">§ 56</w:t>
        </w:r>
      </w:hyperlink>
      <w:r>
        <w:rPr>
          <w:sz w:val="19.200000000000003"/>
          <w:szCs w:val="19.200000000000003"/>
        </w:rPr>
        <w:t xml:space="preserve"> odst. 2 písm. b)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2" w:history="1">
        <w:r>
          <w:rPr>
            <w:color w:val="darkblue"/>
            <w:u w:val="single"/>
          </w:rPr>
          <w:t xml:space="preserve">§ 83</w:t>
        </w:r>
      </w:hyperlink>
      <w:r>
        <w:rPr>
          <w:sz w:val="19.200000000000003"/>
          <w:szCs w:val="19.200000000000003"/>
        </w:rPr>
        <w:t xml:space="preserve"> odst. 2 písm. b)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3" w:history="1">
        <w:r>
          <w:rPr>
            <w:color w:val="darkblue"/>
            <w:u w:val="single"/>
          </w:rPr>
          <w:t xml:space="preserve">§ 7</w:t>
        </w:r>
      </w:hyperlink>
      <w:r>
        <w:rPr>
          <w:sz w:val="19.200000000000003"/>
          <w:szCs w:val="19.200000000000003"/>
        </w:rPr>
        <w:t xml:space="preserve"> odst. 12 zákona č. </w:t>
      </w:r>
      <w:hyperlink r:id="rId224"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25"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26" w:history="1">
        <w:r>
          <w:rPr>
            <w:color w:val="darkblue"/>
            <w:u w:val="single"/>
          </w:rPr>
          <w:t xml:space="preserve">§ 7</w:t>
        </w:r>
      </w:hyperlink>
      <w:r>
        <w:rPr>
          <w:sz w:val="19.200000000000003"/>
          <w:szCs w:val="19.200000000000003"/>
        </w:rPr>
        <w:t xml:space="preserve"> odst. 5 zákona č. </w:t>
      </w:r>
      <w:hyperlink r:id="rId138"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7"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27" w:history="1">
        <w:r>
          <w:rPr>
            <w:color w:val="darkblue"/>
            <w:u w:val="single"/>
          </w:rPr>
          <w:t xml:space="preserve">§ 15</w:t>
        </w:r>
      </w:hyperlink>
      <w:r>
        <w:rPr>
          <w:sz w:val="19.200000000000003"/>
          <w:szCs w:val="19.200000000000003"/>
        </w:rPr>
        <w:t xml:space="preserve"> odst. 9 a </w:t>
      </w:r>
      <w:hyperlink r:id="rId228" w:history="1">
        <w:r>
          <w:rPr>
            <w:color w:val="darkblue"/>
            <w:u w:val="single"/>
          </w:rPr>
          <w:t xml:space="preserve">§ 83</w:t>
        </w:r>
      </w:hyperlink>
      <w:r>
        <w:rPr>
          <w:sz w:val="19.200000000000003"/>
          <w:szCs w:val="19.200000000000003"/>
        </w:rPr>
        <w:t xml:space="preserve"> odst. 11 zákona o vysokých školách, </w:t>
      </w:r>
      <w:hyperlink r:id="rId229" w:history="1">
        <w:r>
          <w:rPr>
            <w:color w:val="darkblue"/>
            <w:u w:val="single"/>
          </w:rPr>
          <w:t xml:space="preserve">§ 184</w:t>
        </w:r>
      </w:hyperlink>
      <w:r>
        <w:rPr>
          <w:sz w:val="19.200000000000003"/>
          <w:szCs w:val="19.200000000000003"/>
        </w:rPr>
        <w:t xml:space="preserve"> školského zákona, </w:t>
      </w:r>
      <w:hyperlink r:id="rId230" w:history="1">
        <w:r>
          <w:rPr>
            <w:color w:val="darkblue"/>
            <w:u w:val="single"/>
          </w:rPr>
          <w:t xml:space="preserve">§ 38</w:t>
        </w:r>
      </w:hyperlink>
      <w:r>
        <w:rPr>
          <w:sz w:val="19.200000000000003"/>
          <w:szCs w:val="19.200000000000003"/>
        </w:rPr>
        <w:t xml:space="preserve"> zákona č. </w:t>
      </w:r>
      <w:hyperlink r:id="rId167"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1" w:history="1">
        <w:r>
          <w:rPr>
            <w:color w:val="darkblue"/>
            <w:u w:val="single"/>
          </w:rPr>
          <w:t xml:space="preserve">§ 90</w:t>
        </w:r>
      </w:hyperlink>
      <w:r>
        <w:rPr>
          <w:sz w:val="19.200000000000003"/>
          <w:szCs w:val="19.200000000000003"/>
        </w:rPr>
        <w:t xml:space="preserve"> odst. 1 zákona č. </w:t>
      </w:r>
      <w:hyperlink r:id="rId168"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2"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3"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4" w:history="1">
        <w:r>
          <w:rPr>
            <w:color w:val="darkblue"/>
            <w:u w:val="single"/>
          </w:rPr>
          <w:t xml:space="preserve">307/2006 Sb.</w:t>
        </w:r>
      </w:hyperlink>
      <w:r>
        <w:rPr>
          <w:sz w:val="19.200000000000003"/>
          <w:szCs w:val="19.200000000000003"/>
        </w:rPr>
        <w:t xml:space="preserve">, o evropské družstevní společnosti, ve znění zákona č. </w:t>
      </w:r>
      <w:hyperlink r:id="rId235" w:history="1">
        <w:r>
          <w:rPr>
            <w:color w:val="darkblue"/>
            <w:u w:val="single"/>
          </w:rPr>
          <w:t xml:space="preserve">126/2008 Sb.</w:t>
        </w:r>
      </w:hyperlink>
      <w:r>
        <w:rPr>
          <w:sz w:val="19.200000000000003"/>
          <w:szCs w:val="19.200000000000003"/>
        </w:rPr>
        <w:t xml:space="preserve"> Zákon č. </w:t>
      </w:r>
      <w:hyperlink r:id="rId236"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37"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7"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38"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39" w:history="1">
        <w:r>
          <w:rPr>
            <w:color w:val="darkblue"/>
            <w:u w:val="single"/>
          </w:rPr>
          <w:t xml:space="preserve">§ 42</w:t>
        </w:r>
      </w:hyperlink>
      <w:r>
        <w:rPr>
          <w:sz w:val="19.200000000000003"/>
          <w:szCs w:val="19.200000000000003"/>
        </w:rPr>
        <w:t xml:space="preserve"> až 44 zákona č. </w:t>
      </w:r>
      <w:hyperlink r:id="rId23"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5"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40" w:history="1">
        <w:r>
          <w:rPr>
            <w:color w:val="darkblue"/>
            <w:u w:val="single"/>
          </w:rPr>
          <w:t xml:space="preserve">§ 17</w:t>
        </w:r>
      </w:hyperlink>
      <w:r>
        <w:rPr>
          <w:sz w:val="19.200000000000003"/>
          <w:szCs w:val="19.200000000000003"/>
        </w:rPr>
        <w:t xml:space="preserve"> obchodního zákoníku, zákon č. </w:t>
      </w:r>
      <w:hyperlink r:id="rId241"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2"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3"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4"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3" w:history="1">
        <w:r>
          <w:rPr>
            <w:color w:val="darkblue"/>
            <w:u w:val="single"/>
          </w:rPr>
          <w:t xml:space="preserve">627/2004 Sb.</w:t>
        </w:r>
      </w:hyperlink>
      <w:r>
        <w:rPr>
          <w:sz w:val="19.200000000000003"/>
          <w:szCs w:val="19.200000000000003"/>
        </w:rPr>
        <w:t xml:space="preserve">, o evropské společnosti, ve znění zákona č. </w:t>
      </w:r>
      <w:hyperlink r:id="rId245" w:history="1">
        <w:r>
          <w:rPr>
            <w:color w:val="darkblue"/>
            <w:u w:val="single"/>
          </w:rPr>
          <w:t xml:space="preserve">264/2006 Sb.</w:t>
        </w:r>
      </w:hyperlink>
    </w:p>
    <w:p>
      <w:pPr>
        <w:ind w:left="560" w:right="0"/>
      </w:pPr>
      <w:r>
        <w:rPr>
          <w:sz w:val="19.200000000000003"/>
          <w:szCs w:val="19.200000000000003"/>
        </w:rPr>
        <w:t xml:space="preserve">Zákon č. </w:t>
      </w:r>
      <w:hyperlink r:id="rId234"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46"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47"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48"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49"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50"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5"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1"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2" w:history="1">
        <w:r>
          <w:rPr>
            <w:color w:val="darkblue"/>
            <w:u w:val="single"/>
          </w:rPr>
          <w:t xml:space="preserve">§ 53</w:t>
        </w:r>
      </w:hyperlink>
      <w:r>
        <w:rPr>
          <w:sz w:val="19.200000000000003"/>
          <w:szCs w:val="19.200000000000003"/>
        </w:rPr>
        <w:t xml:space="preserve"> zákona č. </w:t>
      </w:r>
      <w:hyperlink r:id="rId253"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4"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55"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256"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57"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58"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59"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60"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1"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262" w:history="1">
        <w:r>
          <w:rPr>
            <w:color w:val="darkblue"/>
            <w:u w:val="single"/>
          </w:rPr>
          <w:t xml:space="preserve">307/2002 Sb.</w:t>
        </w:r>
      </w:hyperlink>
      <w:r>
        <w:rPr>
          <w:sz w:val="19.200000000000003"/>
          <w:szCs w:val="19.200000000000003"/>
        </w:rPr>
        <w:t xml:space="preserve">, o radiační ochraně, ve znění vyhlášky č. </w:t>
      </w:r>
      <w:hyperlink r:id="rId263"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4"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4" w:history="1">
        <w:r>
          <w:rPr>
            <w:color w:val="darkblue"/>
            <w:u w:val="single"/>
          </w:rPr>
          <w:t xml:space="preserve">258/2000 Sb.</w:t>
        </w:r>
      </w:hyperlink>
      <w:r>
        <w:rPr>
          <w:sz w:val="19.200000000000003"/>
          <w:szCs w:val="19.200000000000003"/>
        </w:rPr>
        <w:t xml:space="preserve">, ve znění zákona č. </w:t>
      </w:r>
      <w:hyperlink r:id="rId156"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4"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5"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66"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67" w:history="1">
        <w:r>
          <w:rPr>
            <w:color w:val="darkblue"/>
            <w:u w:val="single"/>
          </w:rPr>
          <w:t xml:space="preserve">§ 38h</w:t>
        </w:r>
      </w:hyperlink>
      <w:r>
        <w:rPr>
          <w:sz w:val="19.200000000000003"/>
          <w:szCs w:val="19.200000000000003"/>
        </w:rPr>
        <w:t xml:space="preserve"> zákona č. </w:t>
      </w:r>
      <w:hyperlink r:id="rId268"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69"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70" w:history="1">
        <w:r>
          <w:rPr>
            <w:color w:val="darkblue"/>
            <w:u w:val="single"/>
          </w:rPr>
          <w:t xml:space="preserve">§ 2</w:t>
        </w:r>
      </w:hyperlink>
      <w:r>
        <w:rPr>
          <w:sz w:val="19.200000000000003"/>
          <w:szCs w:val="19.200000000000003"/>
        </w:rPr>
        <w:t xml:space="preserve"> odst. 5 zákona č. </w:t>
      </w:r>
      <w:hyperlink r:id="rId142"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71"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3" w:history="1">
        <w:r>
          <w:rPr>
            <w:color w:val="darkblue"/>
            <w:u w:val="single"/>
          </w:rPr>
          <w:t xml:space="preserve">187/2006 Sb.</w:t>
        </w:r>
      </w:hyperlink>
      <w:r>
        <w:rPr>
          <w:sz w:val="19.200000000000003"/>
          <w:szCs w:val="19.200000000000003"/>
        </w:rPr>
        <w:t xml:space="preserve">, ve znění zákona č. </w:t>
      </w:r>
      <w:hyperlink r:id="rId272"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3"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Zákon č. </w:t>
      </w:r>
      <w:hyperlink r:id="rId130" w:history="1">
        <w:r>
          <w:rPr>
            <w:color w:val="darkblue"/>
            <w:u w:val="single"/>
          </w:rPr>
          <w:t xml:space="preserve">83/1990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3" w:history="1">
        <w:r>
          <w:rPr>
            <w:color w:val="darkblue"/>
            <w:u w:val="single"/>
          </w:rPr>
          <w:t xml:space="preserve">563/2004 Sb.</w:t>
        </w:r>
      </w:hyperlink>
      <w:r>
        <w:rPr>
          <w:sz w:val="19.200000000000003"/>
          <w:szCs w:val="19.200000000000003"/>
        </w:rPr>
        <w:t xml:space="preserve">, § 22 zákona č. </w:t>
      </w:r>
      <w:hyperlink r:id="rId167" w:history="1">
        <w:r>
          <w:rPr>
            <w:color w:val="darkblue"/>
            <w:u w:val="single"/>
          </w:rPr>
          <w:t xml:space="preserve">95/2004 Sb.</w:t>
        </w:r>
      </w:hyperlink>
      <w:r>
        <w:rPr>
          <w:sz w:val="19.200000000000003"/>
          <w:szCs w:val="19.200000000000003"/>
        </w:rPr>
        <w:t xml:space="preserve">, § 51 a 54 zákona č. </w:t>
      </w:r>
      <w:hyperlink r:id="rId168"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2" w:history="1">
        <w:r>
          <w:rPr>
            <w:color w:val="darkblue"/>
            <w:u w:val="single"/>
          </w:rPr>
          <w:t xml:space="preserve">2/1991 Sb.</w:t>
        </w:r>
      </w:hyperlink>
      <w:r>
        <w:rPr>
          <w:sz w:val="19.200000000000003"/>
          <w:szCs w:val="19.200000000000003"/>
        </w:rPr>
        <w:t xml:space="preserve">, ve znění zákona č. </w:t>
      </w:r>
      <w:hyperlink r:id="rId274"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5" w:history="1">
        <w:r>
          <w:rPr>
            <w:color w:val="darkblue"/>
            <w:u w:val="single"/>
          </w:rPr>
          <w:t xml:space="preserve">89/1995 Sb.</w:t>
        </w:r>
      </w:hyperlink>
      <w:r>
        <w:rPr>
          <w:sz w:val="19.200000000000003"/>
          <w:szCs w:val="19.200000000000003"/>
        </w:rPr>
        <w:t xml:space="preserve">, o státní statistické službě, ve znění zákona č. </w:t>
      </w:r>
      <w:hyperlink r:id="rId17" w:history="1">
        <w:r>
          <w:rPr>
            <w:color w:val="darkblue"/>
            <w:u w:val="single"/>
          </w:rPr>
          <w:t xml:space="preserve">220/2000 Sb.</w:t>
        </w:r>
      </w:hyperlink>
      <w:r>
        <w:rPr>
          <w:sz w:val="19.200000000000003"/>
          <w:szCs w:val="19.200000000000003"/>
        </w:rPr>
        <w:t xml:space="preserve"> a zákona č. </w:t>
      </w:r>
      <w:hyperlink r:id="rId276"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0" w:history="1">
        <w:r>
          <w:rPr>
            <w:color w:val="darkblue"/>
            <w:u w:val="single"/>
          </w:rPr>
          <w:t xml:space="preserve">83/1990 Sb.</w:t>
        </w:r>
      </w:hyperlink>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77" w:history="1">
        <w:r>
          <w:rPr>
            <w:color w:val="blue"/>
          </w:rPr>
          <w:t xml:space="preserve">Příloha PDF (269 kB)</w:t>
        </w:r>
      </w:hyperlink>
    </w:p>
    <w:p>
      <w:pPr>
        <w:pStyle w:val="Heading1"/>
      </w:pPr>
      <w:r>
        <w:rPr>
          <w:b/>
          <w:bCs/>
        </w:rPr>
        <w:t xml:space="preserve">ČÁST PRVNÍ (Čl. II)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8"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78"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78"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78"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78"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78"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8"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78"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78"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78"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78"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78"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78"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78"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78"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78"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78"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78"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sectPr>
      <w:headerReference w:type="default" r:id="rId279"/>
      <w:footerReference w:type="default" r:id="rId28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472/2012 Sb. z </w:t>
          </w:r>
          <w:r>
            <w:rPr>
              <w:rStyle w:val="bold"/>
            </w:rPr>
            <w:t xml:space="preserve">1. 1. 2013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1s365" TargetMode="External"/><Relationship Id="rId8" Type="http://schemas.openxmlformats.org/officeDocument/2006/relationships/hyperlink" Target="https://esipa.cz/sbirka/sbsrv.dll/sb?DR=SB&amp;CP=2011s367" TargetMode="External"/><Relationship Id="rId9" Type="http://schemas.openxmlformats.org/officeDocument/2006/relationships/hyperlink" Target="https://esipa.cz/sbirka/sbsrv.dll/sb?DR=SB&amp;CP=2011s466" TargetMode="External"/><Relationship Id="rId10" Type="http://schemas.openxmlformats.org/officeDocument/2006/relationships/hyperlink" Target="https://esipa.cz/sbirka/sbsrv.dll/sb?DR=SB&amp;CP=32004R0139" TargetMode="External"/><Relationship Id="rId11" Type="http://schemas.openxmlformats.org/officeDocument/2006/relationships/hyperlink" Target="https://esipa.cz/sbirka/sbsrv.dll/sb?DR=SB&amp;CP=2011s185" TargetMode="External"/><Relationship Id="rId12" Type="http://schemas.openxmlformats.org/officeDocument/2006/relationships/hyperlink" Target="https://esipa.cz/sbirka/sbsrv.dll/sb?DR=SB&amp;CP=2008s116" TargetMode="External"/><Relationship Id="rId13" Type="http://schemas.openxmlformats.org/officeDocument/2006/relationships/hyperlink" Target="https://esipa.cz/sbirka/sbsrv.dll/sb?DR=SB&amp;CP=1963s099#C01_H04_P048" TargetMode="External"/><Relationship Id="rId14" Type="http://schemas.openxmlformats.org/officeDocument/2006/relationships/hyperlink" Target="https://esipa.cz/sbirka/sbsrv.dll/sb?DR=SB&amp;CP=1965s065" TargetMode="External"/><Relationship Id="rId15" Type="http://schemas.openxmlformats.org/officeDocument/2006/relationships/hyperlink" Target="https://esipa.cz/sbirka/sbsrv.dll/sb?DR=SB&amp;CP=1992s231" TargetMode="External"/><Relationship Id="rId16" Type="http://schemas.openxmlformats.org/officeDocument/2006/relationships/hyperlink" Target="https://esipa.cz/sbirka/sbsrv.dll/sb?DR=SB&amp;CP=1994s074" TargetMode="External"/><Relationship Id="rId17" Type="http://schemas.openxmlformats.org/officeDocument/2006/relationships/hyperlink" Target="https://esipa.cz/sbirka/sbsrv.dll/sb?DR=SB&amp;CP=2000s220" TargetMode="External"/><Relationship Id="rId18" Type="http://schemas.openxmlformats.org/officeDocument/2006/relationships/hyperlink" Target="https://esipa.cz/sbirka/sbsrv.dll/sb?DR=SB&amp;CP=1993s125" TargetMode="External"/><Relationship Id="rId19" Type="http://schemas.openxmlformats.org/officeDocument/2006/relationships/hyperlink" Target="https://esipa.cz/sbirka/sbsrv.dll/sb?DR=SB&amp;CP=1995s043" TargetMode="External"/><Relationship Id="rId20" Type="http://schemas.openxmlformats.org/officeDocument/2006/relationships/hyperlink" Target="https://esipa.cz/sbirka/sbsrv.dll/sb?DR=SB&amp;CP=1996s098" TargetMode="External"/><Relationship Id="rId21" Type="http://schemas.openxmlformats.org/officeDocument/2006/relationships/hyperlink" Target="https://esipa.cz/sbirka/sbsrv.dll/sb?DR=SB&amp;CP=2000s074" TargetMode="External"/><Relationship Id="rId22" Type="http://schemas.openxmlformats.org/officeDocument/2006/relationships/hyperlink" Target="https://esipa.cz/sbirka/sbsrv.dll/sb?DR=SB&amp;CP=2001s487" TargetMode="External"/><Relationship Id="rId23" Type="http://schemas.openxmlformats.org/officeDocument/2006/relationships/hyperlink" Target="https://esipa.cz/sbirka/sbsrv.dll/sb?DR=SB&amp;CP=2006s187" TargetMode="External"/><Relationship Id="rId24" Type="http://schemas.openxmlformats.org/officeDocument/2006/relationships/hyperlink" Target="https://esipa.cz/sbirka/sbsrv.dll/sb?DR=SB&amp;CP=2001s495" TargetMode="External"/><Relationship Id="rId25" Type="http://schemas.openxmlformats.org/officeDocument/2006/relationships/hyperlink" Target="https://esipa.cz/sbirka/sbsrv.dll/sb?DR=SB&amp;CP=2000s447" TargetMode="External"/><Relationship Id="rId26" Type="http://schemas.openxmlformats.org/officeDocument/2006/relationships/hyperlink" Target="https://esipa.cz/sbirka/sbsrv.dll/sb?DR=SB&amp;CP=2001s494" TargetMode="External"/><Relationship Id="rId27" Type="http://schemas.openxmlformats.org/officeDocument/2006/relationships/hyperlink" Target="https://esipa.cz/sbirka/sbsrv.dll/sb?DR=SB&amp;CP=2002s469" TargetMode="External"/><Relationship Id="rId28" Type="http://schemas.openxmlformats.org/officeDocument/2006/relationships/hyperlink" Target="https://esipa.cz/sbirka/sbsrv.dll/sb?DR=SB&amp;CP=2002s289" TargetMode="External"/><Relationship Id="rId29" Type="http://schemas.openxmlformats.org/officeDocument/2006/relationships/hyperlink" Target="https://esipa.cz/sbirka/sbsrv.dll/sb?DR=SB&amp;CP=2004s514" TargetMode="External"/><Relationship Id="rId30" Type="http://schemas.openxmlformats.org/officeDocument/2006/relationships/hyperlink" Target="https://esipa.cz/sbirka/sbsrv.dll/sb?DR=SB&amp;CP=1994s062" TargetMode="External"/><Relationship Id="rId31" Type="http://schemas.openxmlformats.org/officeDocument/2006/relationships/hyperlink" Target="https://esipa.cz/sbirka/sbsrv.dll/sb?DR=SB&amp;CP=2003s288" TargetMode="External"/><Relationship Id="rId32" Type="http://schemas.openxmlformats.org/officeDocument/2006/relationships/hyperlink" Target="https://esipa.cz/sbirka/sbsrv.dll/sb?DR=SB&amp;CP=2001s440" TargetMode="External"/><Relationship Id="rId33" Type="http://schemas.openxmlformats.org/officeDocument/2006/relationships/hyperlink" Target="https://esipa.cz/sbirka/sbsrv.dll/sb?DR=SB&amp;CP=2003s050" TargetMode="External"/><Relationship Id="rId34" Type="http://schemas.openxmlformats.org/officeDocument/2006/relationships/hyperlink" Target="https://esipa.cz/sbirka/sbsrv.dll/sb?DR=SB&amp;CP=1969s153" TargetMode="External"/><Relationship Id="rId35" Type="http://schemas.openxmlformats.org/officeDocument/2006/relationships/hyperlink" Target="https://esipa.cz/sbirka/sbsrv.dll/sb?DR=SB&amp;CP=1982s072" TargetMode="External"/><Relationship Id="rId36" Type="http://schemas.openxmlformats.org/officeDocument/2006/relationships/hyperlink" Target="https://esipa.cz/sbirka/sbsrv.dll/sb?DR=AZ&amp;CP=1965s065-2006s308#C02_H03_OD03_P105" TargetMode="External"/><Relationship Id="rId37" Type="http://schemas.openxmlformats.org/officeDocument/2006/relationships/hyperlink" Target="https://esipa.cz/sbirka/sbsrv.dll/sb?DR=SB&amp;CP=1984s111" TargetMode="External"/><Relationship Id="rId38" Type="http://schemas.openxmlformats.org/officeDocument/2006/relationships/hyperlink" Target="https://esipa.cz/sbirka/sbsrv.dll/sb?DR=AZ&amp;CP=1965s065-2006s308#C01_H01_P005" TargetMode="External"/><Relationship Id="rId39" Type="http://schemas.openxmlformats.org/officeDocument/2006/relationships/hyperlink" Target="https://esipa.cz/sbirka/sbsrv.dll/sb?DR=SB&amp;CP=1985s022" TargetMode="External"/><Relationship Id="rId40" Type="http://schemas.openxmlformats.org/officeDocument/2006/relationships/hyperlink" Target="https://esipa.cz/sbirka/sbsrv.dll/sb?DR=AZ&amp;CP=1965s065-2006s308#C02_H03_OD01_P092" TargetMode="External"/><Relationship Id="rId41" Type="http://schemas.openxmlformats.org/officeDocument/2006/relationships/hyperlink" Target="https://esipa.cz/sbirka/sbsrv.dll/sb?DR=SB&amp;CP=1987s052" TargetMode="External"/><Relationship Id="rId42" Type="http://schemas.openxmlformats.org/officeDocument/2006/relationships/hyperlink" Target="https://esipa.cz/sbirka/sbsrv.dll/sb?DR=SB&amp;CP=1995s220" TargetMode="External"/><Relationship Id="rId43" Type="http://schemas.openxmlformats.org/officeDocument/2006/relationships/hyperlink" Target="https://esipa.cz/sbirka/sbsrv.dll/sb?DR=SB&amp;CP=1992s001" TargetMode="External"/><Relationship Id="rId44" Type="http://schemas.openxmlformats.org/officeDocument/2006/relationships/hyperlink" Target="https://esipa.cz/sbirka/sbsrv.dll/sb?DR=SB&amp;CP=1992s119" TargetMode="External"/><Relationship Id="rId45" Type="http://schemas.openxmlformats.org/officeDocument/2006/relationships/hyperlink" Target="https://esipa.cz/sbirka/sbsrv.dll/sb?DR=SB&amp;CP=1994s044" TargetMode="External"/><Relationship Id="rId46" Type="http://schemas.openxmlformats.org/officeDocument/2006/relationships/hyperlink" Target="https://esipa.cz/sbirka/sbsrv.dll/sb?DR=SB&amp;CP=1998s125" TargetMode="External"/><Relationship Id="rId47" Type="http://schemas.openxmlformats.org/officeDocument/2006/relationships/hyperlink" Target="https://esipa.cz/sbirka/sbsrv.dll/sb?DR=SB&amp;CP=2000s036" TargetMode="External"/><Relationship Id="rId48" Type="http://schemas.openxmlformats.org/officeDocument/2006/relationships/hyperlink" Target="https://esipa.cz/sbirka/sbsrv.dll/sb?DR=SB&amp;CP=2001s475" TargetMode="External"/><Relationship Id="rId49" Type="http://schemas.openxmlformats.org/officeDocument/2006/relationships/hyperlink" Target="https://esipa.cz/sbirka/sbsrv.dll/sb?DR=SB&amp;CP=1994s108" TargetMode="External"/><Relationship Id="rId50" Type="http://schemas.openxmlformats.org/officeDocument/2006/relationships/hyperlink" Target="https://esipa.cz/sbirka/sbsrv.dll/sb?DR=SB&amp;CP=2000s461" TargetMode="External"/><Relationship Id="rId51" Type="http://schemas.openxmlformats.org/officeDocument/2006/relationships/hyperlink" Target="https://esipa.cz/sbirka/sbsrv.dll/sb?DR=SB&amp;CP=2004s342" TargetMode="External"/><Relationship Id="rId52" Type="http://schemas.openxmlformats.org/officeDocument/2006/relationships/hyperlink" Target="https://esipa.cz/sbirka/sbsrv.dll/sb?DR=SB&amp;CP=2004s516" TargetMode="External"/><Relationship Id="rId53" Type="http://schemas.openxmlformats.org/officeDocument/2006/relationships/hyperlink" Target="https://esipa.cz/sbirka/sbsrv.dll/sb?DR=SB&amp;CP=1992s252" TargetMode="External"/><Relationship Id="rId54" Type="http://schemas.openxmlformats.org/officeDocument/2006/relationships/hyperlink" Target="https://esipa.cz/sbirka/sbsrv.dll/sb?DR=SB&amp;CP=1994s077" TargetMode="External"/><Relationship Id="rId55" Type="http://schemas.openxmlformats.org/officeDocument/2006/relationships/hyperlink" Target="https://esipa.cz/sbirka/sbsrv.dll/sb?DR=SB&amp;CP=1993s333" TargetMode="External"/><Relationship Id="rId56" Type="http://schemas.openxmlformats.org/officeDocument/2006/relationships/hyperlink" Target="https://esipa.cz/sbirka/sbsrv.dll/sb?DR=SB&amp;CP=1995s308" TargetMode="External"/><Relationship Id="rId57" Type="http://schemas.openxmlformats.org/officeDocument/2006/relationships/hyperlink" Target="https://esipa.cz/sbirka/sbsrv.dll/sb?DR=SB&amp;CP=1997s356" TargetMode="External"/><Relationship Id="rId58" Type="http://schemas.openxmlformats.org/officeDocument/2006/relationships/hyperlink" Target="https://esipa.cz/sbirka/sbsrv.dll/sb?DR=SB&amp;CP=1998s318" TargetMode="External"/><Relationship Id="rId59" Type="http://schemas.openxmlformats.org/officeDocument/2006/relationships/hyperlink" Target="https://esipa.cz/sbirka/sbsrv.dll/sb?DR=SB&amp;CP=1999s132" TargetMode="External"/><Relationship Id="rId60" Type="http://schemas.openxmlformats.org/officeDocument/2006/relationships/hyperlink" Target="https://esipa.cz/sbirka/sbsrv.dll/sb?DR=SB&amp;CP=1999s312" TargetMode="External"/><Relationship Id="rId61" Type="http://schemas.openxmlformats.org/officeDocument/2006/relationships/hyperlink" Target="https://esipa.cz/sbirka/sbsrv.dll/sb?DR=SB&amp;CP=2000s163" TargetMode="External"/><Relationship Id="rId62" Type="http://schemas.openxmlformats.org/officeDocument/2006/relationships/hyperlink" Target="https://esipa.cz/sbirka/sbsrv.dll/sb?DR=SB&amp;CP=2000s430" TargetMode="External"/><Relationship Id="rId63" Type="http://schemas.openxmlformats.org/officeDocument/2006/relationships/hyperlink" Target="https://esipa.cz/sbirka/sbsrv.dll/sb?DR=SB&amp;CP=2001s437" TargetMode="External"/><Relationship Id="rId64" Type="http://schemas.openxmlformats.org/officeDocument/2006/relationships/hyperlink" Target="https://esipa.cz/sbirka/sbsrv.dll/sb?DR=SB&amp;CP=2002s560" TargetMode="External"/><Relationship Id="rId65" Type="http://schemas.openxmlformats.org/officeDocument/2006/relationships/hyperlink" Target="https://esipa.cz/sbirka/sbsrv.dll/sb?DR=SB&amp;CP=2003s464" TargetMode="External"/><Relationship Id="rId66" Type="http://schemas.openxmlformats.org/officeDocument/2006/relationships/hyperlink" Target="https://esipa.cz/sbirka/sbsrv.dll/sb?DR=SB&amp;CP=2004s700" TargetMode="External"/><Relationship Id="rId67" Type="http://schemas.openxmlformats.org/officeDocument/2006/relationships/hyperlink" Target="https://esipa.cz/sbirka/sbsrv.dll/sb?DR=SB&amp;CP=1995s303" TargetMode="External"/><Relationship Id="rId68" Type="http://schemas.openxmlformats.org/officeDocument/2006/relationships/hyperlink" Target="https://esipa.cz/sbirka/sbsrv.dll/sb?DR=SB&amp;CP=1997s320" TargetMode="External"/><Relationship Id="rId69" Type="http://schemas.openxmlformats.org/officeDocument/2006/relationships/hyperlink" Target="https://esipa.cz/sbirka/sbsrv.dll/sb?DR=SB&amp;CP=1998s317" TargetMode="External"/><Relationship Id="rId70" Type="http://schemas.openxmlformats.org/officeDocument/2006/relationships/hyperlink" Target="https://esipa.cz/sbirka/sbsrv.dll/sb?DR=SB&amp;CP=1999s131" TargetMode="External"/><Relationship Id="rId71" Type="http://schemas.openxmlformats.org/officeDocument/2006/relationships/hyperlink" Target="https://esipa.cz/sbirka/sbsrv.dll/sb?DR=SB&amp;CP=1999s313" TargetMode="External"/><Relationship Id="rId72" Type="http://schemas.openxmlformats.org/officeDocument/2006/relationships/hyperlink" Target="https://esipa.cz/sbirka/sbsrv.dll/sb?DR=SB&amp;CP=2000s162" TargetMode="External"/><Relationship Id="rId73" Type="http://schemas.openxmlformats.org/officeDocument/2006/relationships/hyperlink" Target="https://esipa.cz/sbirka/sbsrv.dll/sb?DR=SB&amp;CP=2000s429" TargetMode="External"/><Relationship Id="rId74" Type="http://schemas.openxmlformats.org/officeDocument/2006/relationships/hyperlink" Target="https://esipa.cz/sbirka/sbsrv.dll/sb?DR=SB&amp;CP=2001s436" TargetMode="External"/><Relationship Id="rId75" Type="http://schemas.openxmlformats.org/officeDocument/2006/relationships/hyperlink" Target="https://esipa.cz/sbirka/sbsrv.dll/sb?DR=SB&amp;CP=2002s559" TargetMode="External"/><Relationship Id="rId76" Type="http://schemas.openxmlformats.org/officeDocument/2006/relationships/hyperlink" Target="https://esipa.cz/sbirka/sbsrv.dll/sb?DR=SB&amp;CP=2003s463" TargetMode="External"/><Relationship Id="rId77" Type="http://schemas.openxmlformats.org/officeDocument/2006/relationships/hyperlink" Target="https://esipa.cz/sbirka/sbsrv.dll/sb?DR=SB&amp;CP=2004s699" TargetMode="External"/><Relationship Id="rId78" Type="http://schemas.openxmlformats.org/officeDocument/2006/relationships/hyperlink" Target="https://esipa.cz/sbirka/sbsrv.dll/sb?DR=SB&amp;CP=2003s330" TargetMode="External"/><Relationship Id="rId79" Type="http://schemas.openxmlformats.org/officeDocument/2006/relationships/hyperlink" Target="https://esipa.cz/sbirka/sbsrv.dll/sb?DR=SB&amp;CP=2004s637" TargetMode="External"/><Relationship Id="rId80" Type="http://schemas.openxmlformats.org/officeDocument/2006/relationships/hyperlink" Target="https://esipa.cz/sbirka/sbsrv.dll/sb?DR=SB&amp;CP=2005s213" TargetMode="External"/><Relationship Id="rId81" Type="http://schemas.openxmlformats.org/officeDocument/2006/relationships/hyperlink" Target="https://esipa.cz/sbirka/sbsrv.dll/sb?DR=SB&amp;CP=2005s307" TargetMode="External"/><Relationship Id="rId82" Type="http://schemas.openxmlformats.org/officeDocument/2006/relationships/hyperlink" Target="https://esipa.cz/sbirka/sbsrv.dll/sb?DR=SB&amp;CP=2005s537" TargetMode="External"/><Relationship Id="rId83" Type="http://schemas.openxmlformats.org/officeDocument/2006/relationships/hyperlink" Target="https://esipa.cz/sbirka/sbsrv.dll/sb?DR=SB&amp;CP=1968s140" TargetMode="External"/><Relationship Id="rId84" Type="http://schemas.openxmlformats.org/officeDocument/2006/relationships/hyperlink" Target="https://esipa.cz/sbirka/sbsrv.dll/sb?DR=SB&amp;CP=1994s197" TargetMode="External"/><Relationship Id="rId85" Type="http://schemas.openxmlformats.org/officeDocument/2006/relationships/hyperlink" Target="https://esipa.cz/sbirka/sbsrv.dll/sb?DR=SB&amp;CP=1988s188" TargetMode="External"/><Relationship Id="rId86" Type="http://schemas.openxmlformats.org/officeDocument/2006/relationships/hyperlink" Target="https://esipa.cz/sbirka/sbsrv.dll/sb?DR=SB&amp;CP=1973s172" TargetMode="External"/><Relationship Id="rId87" Type="http://schemas.openxmlformats.org/officeDocument/2006/relationships/hyperlink" Target="https://esipa.cz/sbirka/sbsrv.dll/sb?DR=SB&amp;CP=1967s075" TargetMode="External"/><Relationship Id="rId88" Type="http://schemas.openxmlformats.org/officeDocument/2006/relationships/hyperlink" Target="https://esipa.cz/sbirka/sbsrv.dll/sb?DR=SB&amp;CP=1987s045" TargetMode="External"/><Relationship Id="rId89" Type="http://schemas.openxmlformats.org/officeDocument/2006/relationships/hyperlink" Target="https://esipa.cz/sbirka/sbsrv.dll/sb?DR=SB&amp;CP=1987s095" TargetMode="External"/><Relationship Id="rId90" Type="http://schemas.openxmlformats.org/officeDocument/2006/relationships/hyperlink" Target="https://esipa.cz/sbirka/sbsrv.dll/sb?DR=SB&amp;CP=1987s096" TargetMode="External"/><Relationship Id="rId91" Type="http://schemas.openxmlformats.org/officeDocument/2006/relationships/hyperlink" Target="https://esipa.cz/sbirka/sbsrv.dll/sb?DR=SB&amp;CP=1989s108" TargetMode="External"/><Relationship Id="rId92" Type="http://schemas.openxmlformats.org/officeDocument/2006/relationships/hyperlink" Target="https://esipa.cz/sbirka/sbsrv.dll/sb?DR=SB&amp;CP=1993s104" TargetMode="External"/><Relationship Id="rId93" Type="http://schemas.openxmlformats.org/officeDocument/2006/relationships/hyperlink" Target="https://esipa.cz/sbirka/sbsrv.dll/sb?DR=SB&amp;CP=1993s275" TargetMode="External"/><Relationship Id="rId94" Type="http://schemas.openxmlformats.org/officeDocument/2006/relationships/hyperlink" Target="https://esipa.cz/sbirka/sbsrv.dll/sb?DR=SB&amp;CP=1991s018" TargetMode="External"/><Relationship Id="rId95" Type="http://schemas.openxmlformats.org/officeDocument/2006/relationships/hyperlink" Target="https://esipa.cz/sbirka/sbsrv.dll/sb?DR=SB&amp;CP=1999s367" TargetMode="External"/><Relationship Id="rId96" Type="http://schemas.openxmlformats.org/officeDocument/2006/relationships/hyperlink" Target="https://esipa.cz/sbirka/sbsrv.dll/sb?DR=SB&amp;CP=1990s441" TargetMode="External"/><Relationship Id="rId97" Type="http://schemas.openxmlformats.org/officeDocument/2006/relationships/hyperlink" Target="https://esipa.cz/sbirka/sbsrv.dll/sb?DR=SB&amp;CP=31991L0533" TargetMode="External"/><Relationship Id="rId98" Type="http://schemas.openxmlformats.org/officeDocument/2006/relationships/hyperlink" Target="https://esipa.cz/sbirka/sbsrv.dll/sb?DR=SB&amp;CP=31998L0059" TargetMode="External"/><Relationship Id="rId99" Type="http://schemas.openxmlformats.org/officeDocument/2006/relationships/hyperlink" Target="https://esipa.cz/sbirka/sbsrv.dll/sb?DR=SB&amp;CP=31999L0070" TargetMode="External"/><Relationship Id="rId100" Type="http://schemas.openxmlformats.org/officeDocument/2006/relationships/hyperlink" Target="https://esipa.cz/sbirka/sbsrv.dll/sb?DR=SB&amp;CP=31997L0081" TargetMode="External"/><Relationship Id="rId101" Type="http://schemas.openxmlformats.org/officeDocument/2006/relationships/hyperlink" Target="https://esipa.cz/sbirka/sbsrv.dll/sb?DR=SB&amp;CP=32004L0113" TargetMode="External"/><Relationship Id="rId102" Type="http://schemas.openxmlformats.org/officeDocument/2006/relationships/hyperlink" Target="https://esipa.cz/sbirka/sbsrv.dll/sb?DR=SB&amp;CP=31994L0045" TargetMode="External"/><Relationship Id="rId103" Type="http://schemas.openxmlformats.org/officeDocument/2006/relationships/hyperlink" Target="https://esipa.cz/sbirka/sbsrv.dll/sb?DR=SB&amp;CP=31997L0074" TargetMode="External"/><Relationship Id="rId104" Type="http://schemas.openxmlformats.org/officeDocument/2006/relationships/hyperlink" Target="http://eur-lex.europa.eu/LexUriServ/LexUriServ.do?uri=OJ:L:2006:363:0416:01" TargetMode="External"/><Relationship Id="rId105" Type="http://schemas.openxmlformats.org/officeDocument/2006/relationships/hyperlink" Target="https://esipa.cz/sbirka/sbsrv.dll/sb?DR=SB&amp;CP=32002L0014" TargetMode="External"/><Relationship Id="rId106" Type="http://schemas.openxmlformats.org/officeDocument/2006/relationships/hyperlink" Target="https://esipa.cz/sbirka/sbsrv.dll/sb?DR=SB&amp;CP=32001L0086" TargetMode="External"/><Relationship Id="rId107" Type="http://schemas.openxmlformats.org/officeDocument/2006/relationships/hyperlink" Target="https://esipa.cz/sbirka/sbsrv.dll/sb?DR=SB&amp;CP=32001L0023" TargetMode="External"/><Relationship Id="rId108" Type="http://schemas.openxmlformats.org/officeDocument/2006/relationships/hyperlink" Target="https://esipa.cz/sbirka/sbsrv.dll/sb?DR=SB&amp;CP=31996L0071" TargetMode="External"/><Relationship Id="rId109" Type="http://schemas.openxmlformats.org/officeDocument/2006/relationships/hyperlink" Target="https://esipa.cz/sbirka/sbsrv.dll/sb?DR=SB&amp;CP=31996L0034" TargetMode="External"/><Relationship Id="rId110" Type="http://schemas.openxmlformats.org/officeDocument/2006/relationships/hyperlink" Target="https://esipa.cz/sbirka/sbsrv.dll/sb?DR=SB&amp;CP=32003L0088" TargetMode="External"/><Relationship Id="rId111" Type="http://schemas.openxmlformats.org/officeDocument/2006/relationships/hyperlink" Target="https://esipa.cz/sbirka/sbsrv.dll/sb?DR=SB&amp;CP=31994L0033" TargetMode="External"/><Relationship Id="rId112" Type="http://schemas.openxmlformats.org/officeDocument/2006/relationships/hyperlink" Target="https://esipa.cz/sbirka/sbsrv.dll/sb?DR=SB&amp;CP=31991L0383" TargetMode="External"/><Relationship Id="rId113" Type="http://schemas.openxmlformats.org/officeDocument/2006/relationships/hyperlink" Target="https://esipa.cz/sbirka/sbsrv.dll/sb?DR=SB&amp;CP=31989L0391" TargetMode="External"/><Relationship Id="rId114" Type="http://schemas.openxmlformats.org/officeDocument/2006/relationships/hyperlink" Target="https://esipa.cz/sbirka/sbsrv.dll/sb?DR=SB&amp;CP=31989L0656" TargetMode="External"/><Relationship Id="rId115" Type="http://schemas.openxmlformats.org/officeDocument/2006/relationships/hyperlink" Target="https://esipa.cz/sbirka/sbsrv.dll/sb?DR=SB&amp;CP=31992L0085" TargetMode="External"/><Relationship Id="rId116" Type="http://schemas.openxmlformats.org/officeDocument/2006/relationships/hyperlink" Target="http://eur-lex.europa.eu/LexUriServ/LexUriServ.do?uri=OJ:L:2010:068:0013:01" TargetMode="External"/><Relationship Id="rId117" Type="http://schemas.openxmlformats.org/officeDocument/2006/relationships/hyperlink" Target="http://eur-lex.europa.eu/LexUriServ/LexUriServ.do?uri=OJ:L:2006:204:0023:01" TargetMode="External"/><Relationship Id="rId118" Type="http://schemas.openxmlformats.org/officeDocument/2006/relationships/hyperlink" Target="https://esipa.cz/sbirka/sbsrv.dll/sb?DR=SB&amp;CP=32000L0043" TargetMode="External"/><Relationship Id="rId119" Type="http://schemas.openxmlformats.org/officeDocument/2006/relationships/hyperlink" Target="https://esipa.cz/sbirka/sbsrv.dll/sb?DR=SB&amp;CP=32000L0078" TargetMode="External"/><Relationship Id="rId120" Type="http://schemas.openxmlformats.org/officeDocument/2006/relationships/hyperlink" Target="https://esipa.cz/sbirka/sbsrv.dll/sb?DR=SB&amp;CP=32002L0015" TargetMode="External"/><Relationship Id="rId121" Type="http://schemas.openxmlformats.org/officeDocument/2006/relationships/hyperlink" Target="https://esipa.cz/sbirka/sbsrv.dll/sb?DR=SB&amp;CP=32005L0047" TargetMode="External"/><Relationship Id="rId122" Type="http://schemas.openxmlformats.org/officeDocument/2006/relationships/hyperlink" Target="https://esipa.cz/sbirka/sbsrv.dll/sb?DR=SB&amp;CP=32003L0072" TargetMode="External"/><Relationship Id="rId123" Type="http://schemas.openxmlformats.org/officeDocument/2006/relationships/hyperlink" Target="https://esipa.cz/sbirka/sbsrv.dll/sb?DR=SB&amp;CP=32009L0038" TargetMode="External"/><Relationship Id="rId124" Type="http://schemas.openxmlformats.org/officeDocument/2006/relationships/hyperlink" Target="https://esipa.cz/sbirka/sbsrv.dll/sb?DR=SB&amp;CP=2002s218" TargetMode="External"/><Relationship Id="rId125" Type="http://schemas.openxmlformats.org/officeDocument/2006/relationships/hyperlink" Target="https://esipa.cz/sbirka/sbsrv.dll/sb?DR=SB&amp;CP=2003s361" TargetMode="External"/><Relationship Id="rId126" Type="http://schemas.openxmlformats.org/officeDocument/2006/relationships/hyperlink" Target="https://esipa.cz/sbirka/sbsrv.dll/sb?DR=SB&amp;CP=1991s513#C02_H02_D01_P226" TargetMode="External"/><Relationship Id="rId127" Type="http://schemas.openxmlformats.org/officeDocument/2006/relationships/hyperlink" Target="https://esipa.cz/sbirka/sbsrv.dll/sb?DR=SB&amp;CP=2000s219" TargetMode="External"/><Relationship Id="rId128" Type="http://schemas.openxmlformats.org/officeDocument/2006/relationships/hyperlink" Target="https://esipa.cz/sbirka/sbsrv.dll/sb?DR=SB&amp;CP=2000s219#C01_P003" TargetMode="External"/><Relationship Id="rId129" Type="http://schemas.openxmlformats.org/officeDocument/2006/relationships/hyperlink" Target="https://esipa.cz/sbirka/sbsrv.dll/sb?DR=SB&amp;CP=1990s083#P016" TargetMode="External"/><Relationship Id="rId130" Type="http://schemas.openxmlformats.org/officeDocument/2006/relationships/hyperlink" Target="https://esipa.cz/sbirka/sbsrv.dll/sb?DR=SB&amp;CP=1990s083" TargetMode="External"/><Relationship Id="rId131" Type="http://schemas.openxmlformats.org/officeDocument/2006/relationships/hyperlink" Target="https://esipa.cz/sbirka/sbsrv.dll/sb?DR=SB&amp;CP=1990s300" TargetMode="External"/><Relationship Id="rId132" Type="http://schemas.openxmlformats.org/officeDocument/2006/relationships/hyperlink" Target="https://esipa.cz/sbirka/sbsrv.dll/sb?DR=SB&amp;CP=1991s002" TargetMode="External"/><Relationship Id="rId133" Type="http://schemas.openxmlformats.org/officeDocument/2006/relationships/hyperlink" Target="https://esipa.cz/sbirka/sbsrv.dll/sb?DR=SB&amp;CP=1991s451" TargetMode="External"/><Relationship Id="rId134" Type="http://schemas.openxmlformats.org/officeDocument/2006/relationships/hyperlink" Target="https://esipa.cz/sbirka/sbsrv.dll/sb?DR=SB&amp;CP=1997s077" TargetMode="External"/><Relationship Id="rId135" Type="http://schemas.openxmlformats.org/officeDocument/2006/relationships/hyperlink" Target="https://esipa.cz/sbirka/sbsrv.dll/sb?DR=SB&amp;CP=2000s256" TargetMode="External"/><Relationship Id="rId136" Type="http://schemas.openxmlformats.org/officeDocument/2006/relationships/hyperlink" Target="https://esipa.cz/sbirka/sbsrv.dll/sb?DR=SB&amp;CP=2000s211" TargetMode="External"/><Relationship Id="rId137" Type="http://schemas.openxmlformats.org/officeDocument/2006/relationships/hyperlink" Target="https://esipa.cz/sbirka/sbsrv.dll/sb?DR=SB&amp;CP=1991s171" TargetMode="External"/><Relationship Id="rId138" Type="http://schemas.openxmlformats.org/officeDocument/2006/relationships/hyperlink" Target="https://esipa.cz/sbirka/sbsrv.dll/sb?DR=SB&amp;CP=2000s104" TargetMode="External"/><Relationship Id="rId139" Type="http://schemas.openxmlformats.org/officeDocument/2006/relationships/hyperlink" Target="https://esipa.cz/sbirka/sbsrv.dll/sb?DR=SB&amp;CP=2000s219#C05_P054" TargetMode="External"/><Relationship Id="rId140" Type="http://schemas.openxmlformats.org/officeDocument/2006/relationships/hyperlink" Target="https://esipa.cz/sbirka/sbsrv.dll/sb?DR=SB&amp;CP=2000s250" TargetMode="External"/><Relationship Id="rId141" Type="http://schemas.openxmlformats.org/officeDocument/2006/relationships/hyperlink" Target="https://esipa.cz/sbirka/sbsrv.dll/sb?DR=SB&amp;CP=1991s283" TargetMode="External"/><Relationship Id="rId142" Type="http://schemas.openxmlformats.org/officeDocument/2006/relationships/hyperlink" Target="https://esipa.cz/sbirka/sbsrv.dll/sb?DR=SB&amp;CP=2002s312" TargetMode="External"/><Relationship Id="rId143" Type="http://schemas.openxmlformats.org/officeDocument/2006/relationships/hyperlink" Target="https://esipa.cz/sbirka/sbsrv.dll/sb?DR=SB&amp;CP=2000s128" TargetMode="External"/><Relationship Id="rId144" Type="http://schemas.openxmlformats.org/officeDocument/2006/relationships/hyperlink" Target="https://esipa.cz/sbirka/sbsrv.dll/sb?DR=SB&amp;CP=2000s129" TargetMode="External"/><Relationship Id="rId145" Type="http://schemas.openxmlformats.org/officeDocument/2006/relationships/hyperlink" Target="https://esipa.cz/sbirka/sbsrv.dll/sb?DR=SB&amp;CP=2000s131" TargetMode="External"/><Relationship Id="rId146" Type="http://schemas.openxmlformats.org/officeDocument/2006/relationships/hyperlink" Target="https://esipa.cz/sbirka/sbsrv.dll/sb?DR=SB&amp;CP=2006s245" TargetMode="External"/><Relationship Id="rId147" Type="http://schemas.openxmlformats.org/officeDocument/2006/relationships/hyperlink" Target="https://esipa.cz/sbirka/sbsrv.dll/sb?DR=SB&amp;CP=1991s394" TargetMode="External"/><Relationship Id="rId148" Type="http://schemas.openxmlformats.org/officeDocument/2006/relationships/hyperlink" Target="https://esipa.cz/sbirka/sbsrv.dll/sb?DR=SB&amp;CP=2004s561" TargetMode="External"/><Relationship Id="rId149" Type="http://schemas.openxmlformats.org/officeDocument/2006/relationships/hyperlink" Target="https://esipa.cz/sbirka/sbsrv.dll/sb?DR=SB&amp;CP=2002s201" TargetMode="External"/><Relationship Id="rId150" Type="http://schemas.openxmlformats.org/officeDocument/2006/relationships/hyperlink" Target="https://esipa.cz/sbirka/sbsrv.dll/sb?DR=SB&amp;CP=2005s341" TargetMode="External"/><Relationship Id="rId151" Type="http://schemas.openxmlformats.org/officeDocument/2006/relationships/hyperlink" Target="https://esipa.cz/sbirka/sbsrv.dll/sb?DR=SB&amp;CP=1991s483" TargetMode="External"/><Relationship Id="rId152" Type="http://schemas.openxmlformats.org/officeDocument/2006/relationships/hyperlink" Target="https://esipa.cz/sbirka/sbsrv.dll/sb?DR=SB&amp;CP=1991s484" TargetMode="External"/><Relationship Id="rId153" Type="http://schemas.openxmlformats.org/officeDocument/2006/relationships/hyperlink" Target="https://esipa.cz/sbirka/sbsrv.dll/sb?DR=SB&amp;CP=1992s517" TargetMode="External"/><Relationship Id="rId154" Type="http://schemas.openxmlformats.org/officeDocument/2006/relationships/hyperlink" Target="https://esipa.cz/sbirka/sbsrv.dll/sb?DR=SB&amp;CP=2004s435" TargetMode="External"/><Relationship Id="rId155" Type="http://schemas.openxmlformats.org/officeDocument/2006/relationships/hyperlink" Target="https://esipa.cz/sbirka/sbsrv.dll/sb?DR=SB&amp;CP=2005s251" TargetMode="External"/><Relationship Id="rId156" Type="http://schemas.openxmlformats.org/officeDocument/2006/relationships/hyperlink" Target="https://esipa.cz/sbirka/sbsrv.dll/sb?DR=SB&amp;CP=2003s274" TargetMode="External"/><Relationship Id="rId157" Type="http://schemas.openxmlformats.org/officeDocument/2006/relationships/hyperlink" Target="https://esipa.cz/sbirka/sbsrv.dll/sb?DR=SB&amp;CP=2010s347" TargetMode="External"/><Relationship Id="rId158" Type="http://schemas.openxmlformats.org/officeDocument/2006/relationships/hyperlink" Target="https://esipa.cz/sbirka/sbsrv.dll/sb?DR=SB&amp;CP=1987s098#P004" TargetMode="External"/><Relationship Id="rId159" Type="http://schemas.openxmlformats.org/officeDocument/2006/relationships/hyperlink" Target="https://esipa.cz/sbirka/sbsrv.dll/sb?DR=SB&amp;CP=1987s098" TargetMode="External"/><Relationship Id="rId160" Type="http://schemas.openxmlformats.org/officeDocument/2006/relationships/hyperlink" Target="https://esipa.cz/sbirka/sbsrv.dll/sb?DR=SB&amp;CP=1999s326" TargetMode="External"/><Relationship Id="rId161" Type="http://schemas.openxmlformats.org/officeDocument/2006/relationships/hyperlink" Target="https://esipa.cz/sbirka/sbsrv.dll/sb?DR=SB&amp;CP=2008s382" TargetMode="External"/><Relationship Id="rId162" Type="http://schemas.openxmlformats.org/officeDocument/2006/relationships/hyperlink" Target="https://esipa.cz/sbirka/sbsrv.dll/sb?DR=SB&amp;CP=2010s427" TargetMode="External"/><Relationship Id="rId163" Type="http://schemas.openxmlformats.org/officeDocument/2006/relationships/hyperlink" Target="https://esipa.cz/sbirka/sbsrv.dll/sb?DR=SB&amp;CP=2006s187#C04_H02_D001_P056" TargetMode="External"/><Relationship Id="rId164" Type="http://schemas.openxmlformats.org/officeDocument/2006/relationships/hyperlink" Target="https://esipa.cz/sbirka/sbsrv.dll/sb?DR=SB&amp;CP=2006s182" TargetMode="External"/><Relationship Id="rId165" Type="http://schemas.openxmlformats.org/officeDocument/2006/relationships/hyperlink" Target="https://esipa.cz/sbirka/sbsrv.dll/sb?DR=SB&amp;CP=2006s108" TargetMode="External"/><Relationship Id="rId166" Type="http://schemas.openxmlformats.org/officeDocument/2006/relationships/hyperlink" Target="https://esipa.cz/sbirka/sbsrv.dll/sb?DR=SB&amp;CP=2000s245" TargetMode="External"/><Relationship Id="rId167" Type="http://schemas.openxmlformats.org/officeDocument/2006/relationships/hyperlink" Target="https://esipa.cz/sbirka/sbsrv.dll/sb?DR=SB&amp;CP=2004s095" TargetMode="External"/><Relationship Id="rId168" Type="http://schemas.openxmlformats.org/officeDocument/2006/relationships/hyperlink" Target="https://esipa.cz/sbirka/sbsrv.dll/sb?DR=SB&amp;CP=2004s096" TargetMode="External"/><Relationship Id="rId169" Type="http://schemas.openxmlformats.org/officeDocument/2006/relationships/hyperlink" Target="https://esipa.cz/sbirka/sbsrv.dll/sb?DR=SB&amp;CP=2001s056" TargetMode="External"/><Relationship Id="rId170" Type="http://schemas.openxmlformats.org/officeDocument/2006/relationships/hyperlink" Target="https://esipa.cz/sbirka/sbsrv.dll/sb?DR=SB&amp;CP=1999s168" TargetMode="External"/><Relationship Id="rId171" Type="http://schemas.openxmlformats.org/officeDocument/2006/relationships/hyperlink" Target="https://esipa.cz/sbirka/sbsrv.dll/sb?DR=SB&amp;CP=1999s307" TargetMode="External"/><Relationship Id="rId172" Type="http://schemas.openxmlformats.org/officeDocument/2006/relationships/hyperlink" Target="https://esipa.cz/sbirka/sbsrv.dll/sb?DR=SB&amp;CP=1997s013" TargetMode="External"/><Relationship Id="rId173" Type="http://schemas.openxmlformats.org/officeDocument/2006/relationships/hyperlink" Target="https://esipa.cz/sbirka/sbsrv.dll/sb?DR=SB&amp;CP=1994s266#C02_P003" TargetMode="External"/><Relationship Id="rId174" Type="http://schemas.openxmlformats.org/officeDocument/2006/relationships/hyperlink" Target="https://esipa.cz/sbirka/sbsrv.dll/sb?DR=SB&amp;CP=1994s266" TargetMode="External"/><Relationship Id="rId175" Type="http://schemas.openxmlformats.org/officeDocument/2006/relationships/hyperlink" Target="https://esipa.cz/sbirka/sbsrv.dll/sb?DR=SB&amp;CP=2000s175#C01_P002" TargetMode="External"/><Relationship Id="rId176" Type="http://schemas.openxmlformats.org/officeDocument/2006/relationships/hyperlink" Target="https://esipa.cz/sbirka/sbsrv.dll/sb?DR=SB&amp;CP=2000s175" TargetMode="External"/><Relationship Id="rId177" Type="http://schemas.openxmlformats.org/officeDocument/2006/relationships/hyperlink" Target="https://esipa.cz/sbirka/sbsrv.dll/sb?DR=SB&amp;CP=1997s049" TargetMode="External"/><Relationship Id="rId178" Type="http://schemas.openxmlformats.org/officeDocument/2006/relationships/hyperlink" Target="https://esipa.cz/sbirka/sbsrv.dll/sb?DR=SB&amp;CP=1991s455" TargetMode="External"/><Relationship Id="rId179" Type="http://schemas.openxmlformats.org/officeDocument/2006/relationships/hyperlink" Target="https://esipa.cz/sbirka/sbsrv.dll/sb?DR=SB&amp;CP=1995s114" TargetMode="External"/><Relationship Id="rId180" Type="http://schemas.openxmlformats.org/officeDocument/2006/relationships/hyperlink" Target="https://esipa.cz/sbirka/sbsrv.dll/sb?DR=SB&amp;CP=2007s362" TargetMode="External"/><Relationship Id="rId181" Type="http://schemas.openxmlformats.org/officeDocument/2006/relationships/hyperlink" Target="https://esipa.cz/sbirka/sbsrv.dll/sb?DR=SB&amp;CP=1985s133#C04_P067" TargetMode="External"/><Relationship Id="rId182" Type="http://schemas.openxmlformats.org/officeDocument/2006/relationships/hyperlink" Target="https://esipa.cz/sbirka/sbsrv.dll/sb?DR=SB&amp;CP=1985s133" TargetMode="External"/><Relationship Id="rId183" Type="http://schemas.openxmlformats.org/officeDocument/2006/relationships/hyperlink" Target="https://esipa.cz/sbirka/sbsrv.dll/sb?DR=AZ&amp;CP=2000s258-2006s264#C01_H02_D07_P037" TargetMode="External"/><Relationship Id="rId184" Type="http://schemas.openxmlformats.org/officeDocument/2006/relationships/hyperlink" Target="https://esipa.cz/sbirka/sbsrv.dll/sb?DR=SB&amp;CP=2000s258" TargetMode="External"/><Relationship Id="rId185" Type="http://schemas.openxmlformats.org/officeDocument/2006/relationships/hyperlink" Target="https://esipa.cz/sbirka/sbsrv.dll/sb?DR=SB&amp;CP=2005s379" TargetMode="External"/><Relationship Id="rId186" Type="http://schemas.openxmlformats.org/officeDocument/2006/relationships/hyperlink" Target="https://esipa.cz/sbirka/sbsrv.dll/sb?DR=SB&amp;CP=2003s021" TargetMode="External"/><Relationship Id="rId187" Type="http://schemas.openxmlformats.org/officeDocument/2006/relationships/hyperlink" Target="https://esipa.cz/sbirka/sbsrv.dll/sb?DR=SB&amp;CP=1998s167" TargetMode="External"/><Relationship Id="rId188" Type="http://schemas.openxmlformats.org/officeDocument/2006/relationships/hyperlink" Target="https://esipa.cz/sbirka/sbsrv.dll/sb?DR=SB&amp;CP=1988s061" TargetMode="External"/><Relationship Id="rId189" Type="http://schemas.openxmlformats.org/officeDocument/2006/relationships/hyperlink" Target="https://esipa.cz/sbirka/sbsrv.dll/sb?DR=SB&amp;CP=1997s018" TargetMode="External"/><Relationship Id="rId190" Type="http://schemas.openxmlformats.org/officeDocument/2006/relationships/hyperlink" Target="https://esipa.cz/sbirka/sbsrv.dll/sb?DR=SB&amp;CP=2006s309" TargetMode="External"/><Relationship Id="rId191" Type="http://schemas.openxmlformats.org/officeDocument/2006/relationships/hyperlink" Target="https://esipa.cz/sbirka/sbsrv.dll/sb?DR=AZ&amp;CP=2000s258-2006s264#C01_H02_D07_P039" TargetMode="External"/><Relationship Id="rId192" Type="http://schemas.openxmlformats.org/officeDocument/2006/relationships/hyperlink" Target="https://esipa.cz/sbirka/sbsrv.dll/sb?DR=SB&amp;CP=1997s201" TargetMode="External"/><Relationship Id="rId193" Type="http://schemas.openxmlformats.org/officeDocument/2006/relationships/hyperlink" Target="https://esipa.cz/sbirka/sbsrv.dll/sb?DR=SB&amp;CP=1992s143" TargetMode="External"/><Relationship Id="rId194" Type="http://schemas.openxmlformats.org/officeDocument/2006/relationships/hyperlink" Target="https://esipa.cz/sbirka/sbsrv.dll/sb?DR=SB&amp;CP=2004s561#C12_P124" TargetMode="External"/><Relationship Id="rId195" Type="http://schemas.openxmlformats.org/officeDocument/2006/relationships/hyperlink" Target="https://esipa.cz/sbirka/sbsrv.dll/sb?DR=SB&amp;CP=1990s526" TargetMode="External"/><Relationship Id="rId196" Type="http://schemas.openxmlformats.org/officeDocument/2006/relationships/hyperlink" Target="https://esipa.cz/sbirka/sbsrv.dll/sb?DR=SB&amp;CP=1997s151" TargetMode="External"/><Relationship Id="rId197" Type="http://schemas.openxmlformats.org/officeDocument/2006/relationships/hyperlink" Target="https://esipa.cz/sbirka/sbsrv.dll/sb?DR=SB&amp;CP=1995s090" TargetMode="External"/><Relationship Id="rId198" Type="http://schemas.openxmlformats.org/officeDocument/2006/relationships/hyperlink" Target="https://esipa.cz/sbirka/sbsrv.dll/sb?DR=SB&amp;CP=1999s107" TargetMode="External"/><Relationship Id="rId199" Type="http://schemas.openxmlformats.org/officeDocument/2006/relationships/hyperlink" Target="https://esipa.cz/sbirka/sbsrv.dll/sb?DR=SB&amp;CP=1993s114" TargetMode="External"/><Relationship Id="rId200" Type="http://schemas.openxmlformats.org/officeDocument/2006/relationships/hyperlink" Target="https://esipa.cz/sbirka/sbsrv.dll/sb?DR=SB&amp;CP=2004s281" TargetMode="External"/><Relationship Id="rId201" Type="http://schemas.openxmlformats.org/officeDocument/2006/relationships/hyperlink" Target="https://esipa.cz/sbirka/sbsrv.dll/sb?DR=SB&amp;CP=2000s250#C04_P024" TargetMode="External"/><Relationship Id="rId202" Type="http://schemas.openxmlformats.org/officeDocument/2006/relationships/hyperlink" Target="https://esipa.cz/sbirka/sbsrv.dll/sb?DR=SB&amp;CP=2004s563#C01_H01_P002" TargetMode="External"/><Relationship Id="rId203" Type="http://schemas.openxmlformats.org/officeDocument/2006/relationships/hyperlink" Target="https://esipa.cz/sbirka/sbsrv.dll/sb?DR=SB&amp;CP=2004s563" TargetMode="External"/><Relationship Id="rId204" Type="http://schemas.openxmlformats.org/officeDocument/2006/relationships/hyperlink" Target="https://esipa.cz/sbirka/sbsrv.dll/sb?DR=SB&amp;CP=2000s365" TargetMode="External"/><Relationship Id="rId205" Type="http://schemas.openxmlformats.org/officeDocument/2006/relationships/hyperlink" Target="https://esipa.cz/sbirka/sbsrv.dll/sb?DR=SB&amp;CP=2000s101" TargetMode="External"/><Relationship Id="rId206" Type="http://schemas.openxmlformats.org/officeDocument/2006/relationships/hyperlink" Target="https://esipa.cz/sbirka/sbsrv.dll/sb?DR=SB&amp;CP=1993s006" TargetMode="External"/><Relationship Id="rId207" Type="http://schemas.openxmlformats.org/officeDocument/2006/relationships/hyperlink" Target="https://esipa.cz/sbirka/sbsrv.dll/sb?DR=SB&amp;CP=2001s121" TargetMode="External"/><Relationship Id="rId208" Type="http://schemas.openxmlformats.org/officeDocument/2006/relationships/hyperlink" Target="https://esipa.cz/sbirka/sbsrv.dll/sb?DR=SB&amp;CP=2006s115" TargetMode="External"/><Relationship Id="rId209" Type="http://schemas.openxmlformats.org/officeDocument/2006/relationships/hyperlink" Target="https://esipa.cz/sbirka/sbsrv.dll/sb?DR=SB&amp;CP=2007s261" TargetMode="External"/><Relationship Id="rId210" Type="http://schemas.openxmlformats.org/officeDocument/2006/relationships/hyperlink" Target="https://esipa.cz/sbirka/sbsrv.dll/sb?DR=SB&amp;CP=1992s337" TargetMode="External"/><Relationship Id="rId211" Type="http://schemas.openxmlformats.org/officeDocument/2006/relationships/hyperlink" Target="https://esipa.cz/sbirka/sbsrv.dll/sb?DR=SB&amp;CP=2004s500" TargetMode="External"/><Relationship Id="rId212" Type="http://schemas.openxmlformats.org/officeDocument/2006/relationships/hyperlink" Target="https://esipa.cz/sbirka/sbsrv.dll/sb?DR=SB&amp;CP=2005s413" TargetMode="External"/><Relationship Id="rId213" Type="http://schemas.openxmlformats.org/officeDocument/2006/relationships/hyperlink" Target="https://esipa.cz/sbirka/sbsrv.dll/sb?DR=SB&amp;CP=1963s099#C05_H02_P276" TargetMode="External"/><Relationship Id="rId214" Type="http://schemas.openxmlformats.org/officeDocument/2006/relationships/hyperlink" Target="https://esipa.cz/sbirka/sbsrv.dll/sb?DR=SB&amp;CP=2001s119" TargetMode="External"/><Relationship Id="rId215" Type="http://schemas.openxmlformats.org/officeDocument/2006/relationships/hyperlink" Target="https://esipa.cz/sbirka/sbsrv.dll/sb?DR=SB&amp;CP=1963s099#C05_H02_P277" TargetMode="External"/><Relationship Id="rId216" Type="http://schemas.openxmlformats.org/officeDocument/2006/relationships/hyperlink" Target="https://esipa.cz/sbirka/sbsrv.dll/sb?DR=SB&amp;CP=2004s499" TargetMode="External"/><Relationship Id="rId217" Type="http://schemas.openxmlformats.org/officeDocument/2006/relationships/hyperlink" Target="https://esipa.cz/sbirka/sbsrv.dll/sb?DR=SB&amp;CP=1995s236" TargetMode="External"/><Relationship Id="rId218" Type="http://schemas.openxmlformats.org/officeDocument/2006/relationships/hyperlink" Target="https://esipa.cz/sbirka/sbsrv.dll/sb?DR=AZ&amp;CP=2006s187-2006s585#C03_H03_D02_P026" TargetMode="External"/><Relationship Id="rId219" Type="http://schemas.openxmlformats.org/officeDocument/2006/relationships/hyperlink" Target="https://esipa.cz/sbirka/sbsrv.dll/sb?DR=AZ&amp;CP=2006s187-2006s585#C03_H07_D02_P048" TargetMode="External"/><Relationship Id="rId220" Type="http://schemas.openxmlformats.org/officeDocument/2006/relationships/hyperlink" Target="https://esipa.cz/sbirka/sbsrv.dll/sb?DR=AZ&amp;CP=2006s187-2006s585#C03_H04_D02_P033" TargetMode="External"/><Relationship Id="rId221" Type="http://schemas.openxmlformats.org/officeDocument/2006/relationships/hyperlink" Target="https://esipa.cz/sbirka/sbsrv.dll/sb?DR=AZ&amp;CP=2006s187-2006s585#C04_H02_D01_P056" TargetMode="External"/><Relationship Id="rId222" Type="http://schemas.openxmlformats.org/officeDocument/2006/relationships/hyperlink" Target="https://esipa.cz/sbirka/sbsrv.dll/sb?DR=AZ&amp;CP=2006s187-2006s585#C05_H01_D02_P083" TargetMode="External"/><Relationship Id="rId223" Type="http://schemas.openxmlformats.org/officeDocument/2006/relationships/hyperlink" Target="https://esipa.cz/sbirka/sbsrv.dll/sb?DR=AZ&amp;CP=1995s117-2006s585_20070101#C02_P007" TargetMode="External"/><Relationship Id="rId224" Type="http://schemas.openxmlformats.org/officeDocument/2006/relationships/hyperlink" Target="https://esipa.cz/sbirka/sbsrv.dll/sb?DR=SB&amp;CP=1995s117" TargetMode="External"/><Relationship Id="rId225" Type="http://schemas.openxmlformats.org/officeDocument/2006/relationships/hyperlink" Target="https://esipa.cz/sbirka/sbsrv.dll/sb?DR=SB&amp;CP=32003D0479" TargetMode="External"/><Relationship Id="rId226" Type="http://schemas.openxmlformats.org/officeDocument/2006/relationships/hyperlink" Target="https://esipa.cz/sbirka/sbsrv.dll/sb?DR=SB&amp;CP=2000s104#C01_P007" TargetMode="External"/><Relationship Id="rId227" Type="http://schemas.openxmlformats.org/officeDocument/2006/relationships/hyperlink" Target="https://esipa.cz/sbirka/sbsrv.dll/sb?DR=SB&amp;CP=1998s111#C02_H01_P015" TargetMode="External"/><Relationship Id="rId228" Type="http://schemas.openxmlformats.org/officeDocument/2006/relationships/hyperlink" Target="https://esipa.cz/sbirka/sbsrv.dll/sb?DR=SB&amp;CP=1998s111#C08_P083" TargetMode="External"/><Relationship Id="rId229" Type="http://schemas.openxmlformats.org/officeDocument/2006/relationships/hyperlink" Target="https://esipa.cz/sbirka/sbsrv.dll/sb?DR=SB&amp;CP=2004s561#C18_P184" TargetMode="External"/><Relationship Id="rId230" Type="http://schemas.openxmlformats.org/officeDocument/2006/relationships/hyperlink" Target="https://esipa.cz/sbirka/sbsrv.dll/sb?DR=SB&amp;CP=2004s095#C10_P038" TargetMode="External"/><Relationship Id="rId231" Type="http://schemas.openxmlformats.org/officeDocument/2006/relationships/hyperlink" Target="https://esipa.cz/sbirka/sbsrv.dll/sb?DR=SB&amp;CP=2004s096#C01_H09_P090" TargetMode="External"/><Relationship Id="rId232" Type="http://schemas.openxmlformats.org/officeDocument/2006/relationships/hyperlink" Target="https://esipa.cz/sbirka/sbsrv.dll/sb?DR=SB&amp;CP=1991s513#C02_H01_D05_OD004_P200" TargetMode="External"/><Relationship Id="rId233" Type="http://schemas.openxmlformats.org/officeDocument/2006/relationships/hyperlink" Target="https://esipa.cz/sbirka/sbsrv.dll/sb?DR=SB&amp;CP=2004s627" TargetMode="External"/><Relationship Id="rId234" Type="http://schemas.openxmlformats.org/officeDocument/2006/relationships/hyperlink" Target="https://esipa.cz/sbirka/sbsrv.dll/sb?DR=SB&amp;CP=2006s307" TargetMode="External"/><Relationship Id="rId235" Type="http://schemas.openxmlformats.org/officeDocument/2006/relationships/hyperlink" Target="https://esipa.cz/sbirka/sbsrv.dll/sb?DR=SB&amp;CP=2008s126" TargetMode="External"/><Relationship Id="rId236" Type="http://schemas.openxmlformats.org/officeDocument/2006/relationships/hyperlink" Target="https://esipa.cz/sbirka/sbsrv.dll/sb?DR=SB&amp;CP=2008s125" TargetMode="External"/><Relationship Id="rId237" Type="http://schemas.openxmlformats.org/officeDocument/2006/relationships/hyperlink" Target="https://esipa.cz/sbirka/sbsrv.dll/sb?DR=SB&amp;CP=2002s114" TargetMode="External"/><Relationship Id="rId238" Type="http://schemas.openxmlformats.org/officeDocument/2006/relationships/hyperlink" Target="https://esipa.cz/sbirka/sbsrv.dll/sb?DR=SB&amp;CP=2001s430" TargetMode="External"/><Relationship Id="rId239" Type="http://schemas.openxmlformats.org/officeDocument/2006/relationships/hyperlink" Target="https://esipa.cz/sbirka/sbsrv.dll/sb?DR=SB&amp;CP=2006s187#C03_H06_D001_P042" TargetMode="External"/><Relationship Id="rId240" Type="http://schemas.openxmlformats.org/officeDocument/2006/relationships/hyperlink" Target="https://esipa.cz/sbirka/sbsrv.dll/sb?DR=SB&amp;CP=1991s513#C01_H01_D05_P017" TargetMode="External"/><Relationship Id="rId241" Type="http://schemas.openxmlformats.org/officeDocument/2006/relationships/hyperlink" Target="https://esipa.cz/sbirka/sbsrv.dll/sb?DR=SB&amp;CP=2005s412" TargetMode="External"/><Relationship Id="rId242" Type="http://schemas.openxmlformats.org/officeDocument/2006/relationships/hyperlink" Target="https://esipa.cz/sbirka/sbsrv.dll/sb?DR=AZ&amp;CP=1963s099-2006s308_20070101#C03_H05_P200X" TargetMode="External"/><Relationship Id="rId243" Type="http://schemas.openxmlformats.org/officeDocument/2006/relationships/hyperlink" Target="https://esipa.cz/sbirka/sbsrv.dll/sb?DR=AZ&amp;CP=1991s513-2006s308#C01_H02_D01_P021" TargetMode="External"/><Relationship Id="rId244" Type="http://schemas.openxmlformats.org/officeDocument/2006/relationships/hyperlink" Target="https://esipa.cz/sbirka/sbsrv.dll/sb?DR=SB&amp;CP=2007s296" TargetMode="External"/><Relationship Id="rId245" Type="http://schemas.openxmlformats.org/officeDocument/2006/relationships/hyperlink" Target="https://esipa.cz/sbirka/sbsrv.dll/sb?DR=SB&amp;CP=2006s264" TargetMode="External"/><Relationship Id="rId246" Type="http://schemas.openxmlformats.org/officeDocument/2006/relationships/hyperlink" Target="https://esipa.cz/sbirka/sbsrv.dll/sb?DR=SB&amp;CP=1999s219" TargetMode="External"/><Relationship Id="rId247" Type="http://schemas.openxmlformats.org/officeDocument/2006/relationships/hyperlink" Target="https://esipa.cz/sbirka/sbsrv.dll/sb?DR=AZ&amp;CP=2004s561-2006s112#C16_P172" TargetMode="External"/><Relationship Id="rId248" Type="http://schemas.openxmlformats.org/officeDocument/2006/relationships/hyperlink" Target="https://esipa.cz/sbirka/sbsrv.dll/sb?DR=AZ&amp;CP=1998s111-2003s362#C12_P094" TargetMode="External"/><Relationship Id="rId249" Type="http://schemas.openxmlformats.org/officeDocument/2006/relationships/hyperlink" Target="https://esipa.cz/sbirka/sbsrv.dll/sb?DR=AZ&amp;CP=1991s513-2006s308#C01_H01_D01_P002" TargetMode="External"/><Relationship Id="rId250" Type="http://schemas.openxmlformats.org/officeDocument/2006/relationships/hyperlink" Target="https://esipa.cz/sbirka/sbsrv.dll/sb?DR=SB&amp;CP=2006s159" TargetMode="External"/><Relationship Id="rId251" Type="http://schemas.openxmlformats.org/officeDocument/2006/relationships/hyperlink" Target="https://esipa.cz/sbirka/sbsrv.dll/sb?DR=AZ&amp;CP=2004s435-2006s264#C02_H03_P039" TargetMode="External"/><Relationship Id="rId252" Type="http://schemas.openxmlformats.org/officeDocument/2006/relationships/hyperlink" Target="https://esipa.cz/sbirka/sbsrv.dll/sb?DR=AZ&amp;CP=2000s218-2006s112#C01_H13_D02_P053" TargetMode="External"/><Relationship Id="rId253" Type="http://schemas.openxmlformats.org/officeDocument/2006/relationships/hyperlink" Target="https://esipa.cz/sbirka/sbsrv.dll/sb?DR=SB&amp;CP=2000s218" TargetMode="External"/><Relationship Id="rId254" Type="http://schemas.openxmlformats.org/officeDocument/2006/relationships/hyperlink" Target="https://esipa.cz/sbirka/sbsrv.dll/sb?DR=AZ&amp;CP=1963s099-2006s308_20070101#C06_H02_P278" TargetMode="External"/><Relationship Id="rId255" Type="http://schemas.openxmlformats.org/officeDocument/2006/relationships/hyperlink" Target="https://esipa.cz/sbirka/sbsrv.dll/sb?DR=SB&amp;CP=2000s026" TargetMode="External"/><Relationship Id="rId256" Type="http://schemas.openxmlformats.org/officeDocument/2006/relationships/hyperlink" Target="https://esipa.cz/sbirka/sbsrv.dll/sb?DR=SB&amp;CP=2000s227" TargetMode="External"/><Relationship Id="rId257" Type="http://schemas.openxmlformats.org/officeDocument/2006/relationships/hyperlink" Target="https://esipa.cz/sbirka/sbsrv.dll/sb?DR=SB&amp;CP=2006s021" TargetMode="External"/><Relationship Id="rId258" Type="http://schemas.openxmlformats.org/officeDocument/2006/relationships/hyperlink" Target="https://esipa.cz/sbirka/sbsrv.dll/sb?DR=SB&amp;CP=1991s328" TargetMode="External"/><Relationship Id="rId259" Type="http://schemas.openxmlformats.org/officeDocument/2006/relationships/hyperlink" Target="https://esipa.cz/sbirka/sbsrv.dll/sb?DR=SB&amp;CP=1997s342" TargetMode="External"/><Relationship Id="rId260" Type="http://schemas.openxmlformats.org/officeDocument/2006/relationships/hyperlink" Target="https://esipa.cz/sbirka/sbsrv.dll/sb?DR=SB&amp;CP=2005s038" TargetMode="External"/><Relationship Id="rId261" Type="http://schemas.openxmlformats.org/officeDocument/2006/relationships/hyperlink" Target="https://esipa.cz/sbirka/sbsrv.dll/sb?DR=SB&amp;CP=1995s290" TargetMode="External"/><Relationship Id="rId262" Type="http://schemas.openxmlformats.org/officeDocument/2006/relationships/hyperlink" Target="https://esipa.cz/sbirka/sbsrv.dll/sb?DR=SB&amp;CP=2002s307" TargetMode="External"/><Relationship Id="rId263" Type="http://schemas.openxmlformats.org/officeDocument/2006/relationships/hyperlink" Target="https://esipa.cz/sbirka/sbsrv.dll/sb?DR=SB&amp;CP=2005s499" TargetMode="External"/><Relationship Id="rId264" Type="http://schemas.openxmlformats.org/officeDocument/2006/relationships/hyperlink" Target="https://esipa.cz/sbirka/sbsrv.dll/sb?DR=SB&amp;CP=1992s589" TargetMode="External"/><Relationship Id="rId265" Type="http://schemas.openxmlformats.org/officeDocument/2006/relationships/hyperlink" Target="https://esipa.cz/sbirka/sbsrv.dll/sb?DR=SB&amp;CP=1992s592" TargetMode="External"/><Relationship Id="rId266" Type="http://schemas.openxmlformats.org/officeDocument/2006/relationships/hyperlink" Target="https://esipa.cz/sbirka/sbsrv.dll/sb?DR=SB&amp;CP=1997s048" TargetMode="External"/><Relationship Id="rId267" Type="http://schemas.openxmlformats.org/officeDocument/2006/relationships/hyperlink" Target="https://esipa.cz/sbirka/sbsrv.dll/sb?DR=AZ&amp;CP=1992s586-2006s264#C04_P038H" TargetMode="External"/><Relationship Id="rId268" Type="http://schemas.openxmlformats.org/officeDocument/2006/relationships/hyperlink" Target="https://esipa.cz/sbirka/sbsrv.dll/sb?DR=SB&amp;CP=1992s586" TargetMode="External"/><Relationship Id="rId269" Type="http://schemas.openxmlformats.org/officeDocument/2006/relationships/hyperlink" Target="https://esipa.cz/sbirka/sbsrv.dll/sb?DR=AZ&amp;CP=2004s435-2006s264#C03_P067" TargetMode="External"/><Relationship Id="rId270" Type="http://schemas.openxmlformats.org/officeDocument/2006/relationships/hyperlink" Target="https://esipa.cz/sbirka/sbsrv.dll/sb?DR=AZ&amp;CP=2002s312-2006s264#C01_H01_P002" TargetMode="External"/><Relationship Id="rId271" Type="http://schemas.openxmlformats.org/officeDocument/2006/relationships/hyperlink" Target="https://esipa.cz/sbirka/sbsrv.dll/sb?DR=SB&amp;CP=1956s054" TargetMode="External"/><Relationship Id="rId272" Type="http://schemas.openxmlformats.org/officeDocument/2006/relationships/hyperlink" Target="https://esipa.cz/sbirka/sbsrv.dll/sb?DR=SB&amp;CP=2008s305" TargetMode="External"/><Relationship Id="rId273" Type="http://schemas.openxmlformats.org/officeDocument/2006/relationships/hyperlink" Target="https://esipa.cz/sbirka/sbsrv.dll/sb?DR=SB&amp;CP=2009s198" TargetMode="External"/><Relationship Id="rId274" Type="http://schemas.openxmlformats.org/officeDocument/2006/relationships/hyperlink" Target="https://esipa.cz/sbirka/sbsrv.dll/sb?DR=SB&amp;CP=2005s225" TargetMode="External"/><Relationship Id="rId275" Type="http://schemas.openxmlformats.org/officeDocument/2006/relationships/hyperlink" Target="https://esipa.cz/sbirka/sbsrv.dll/sb?DR=SB&amp;CP=1995s089" TargetMode="External"/><Relationship Id="rId276" Type="http://schemas.openxmlformats.org/officeDocument/2006/relationships/hyperlink" Target="https://esipa.cz/sbirka/sbsrv.dll/sb?DR=SB&amp;CP=2000s411" TargetMode="External"/><Relationship Id="rId277" Type="http://schemas.openxmlformats.org/officeDocument/2006/relationships/hyperlink" Target="https://esipa.cz/soubor/ed2903438ae1ced66bab1fc385692ce5f97b2f95da99984e169f5b349b3b546a3d004de9d745732f886da0206d2956ae0ae054581469bb089eec4a2f095cd321/2006s262p01.pdf" TargetMode="External"/><Relationship Id="rId278" Type="http://schemas.openxmlformats.org/officeDocument/2006/relationships/hyperlink" Target="https://esipa.cz/sbirka/sbsrv.dll/sb?DR=SB&amp;CP=2006s262" TargetMode="External"/><Relationship Id="rId279" Type="http://schemas.openxmlformats.org/officeDocument/2006/relationships/header" Target="header1.xml"/><Relationship Id="rId28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472/2012 Sb. z 1. 1. 2013</dc:title>
  <dc:description>Zákon zákoník práce</dc:description>
  <dc:subject/>
  <cp:keywords/>
  <cp:category/>
  <cp:lastModifiedBy/>
  <dcterms:created xsi:type="dcterms:W3CDTF">2013-01-01T00:00:00+01:00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