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338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25. srpna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vydání zlaté mince „Městská památková rezervace Jihlava“ po 5 000 Kč</w:t>
      </w:r>
    </w:p>
    <w:p/>
    <w:p>
      <w:pPr>
        <w:jc w:val="left"/>
        <w:ind w:left="0" w:right="0"/>
        <w:spacing w:after="0"/>
      </w:pPr>
      <w:r>
        <w:rPr/>
        <w:t xml:space="preserve">Česká národní banka stanoví podle </w:t>
      </w:r>
      <w:hyperlink r:id="rId7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 písm. a) zákona č. </w:t>
      </w:r>
      <w:hyperlink r:id="rId8" w:history="1">
        <w:r>
          <w:rPr>
            <w:color w:val="darkblue"/>
            <w:u w:val="single"/>
          </w:rPr>
          <w:t xml:space="preserve">6/1993 Sb.</w:t>
        </w:r>
      </w:hyperlink>
      <w:r>
        <w:rPr/>
        <w:t xml:space="preserve">, o České národní bance, ve znění zákona č. </w:t>
      </w:r>
      <w:hyperlink r:id="rId9" w:history="1">
        <w:r>
          <w:rPr>
            <w:color w:val="darkblue"/>
            <w:u w:val="single"/>
          </w:rPr>
          <w:t xml:space="preserve">442/2000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89/2018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Dnem 5. října 2021 se v rámci cyklu „Městské památkové rezervace“ vydává zlatá mince „Městská památková rezervace Jihlava“ po 5 000 Kč (dále jen „mince“).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Mince se vydává v běžném provedení a ve zvláštním provedení s leštěným polem mince a matovým reliéfem (dále jen „zvláštní provedení“).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Mince se razí ze zlata o ryzosti 999.9. Hmotnost mince je 15,55 g, její průměr 28 mm a síla 1,9 mm. Při ražbě mince je přípustná odchylka v ryzosti zlata nahoru 0,01 %, odchylka v hmotnosti nahoru 0,062 g, odchylka v průměru 0,1 mm a odchylka v síle 0,15 mm. Hrana mince v běžném provedení je vroubkovaná, hrana mince ve zvláštním provedení je hladká.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Na lícní straně mince je uprostřed mincovního pole vyobrazena postava anděla na nebesích z kostela sv. Ignáce z Loyoly, který drží městský znak v jeho barokní podobě. Kolem anděla jsou v barokním opevnění zakomponována heraldická zvířata z velkého státního znaku, a to nahoře český lev, vlevo od něj moravská orlice a vpravo od něj slezská orlice. Pod andělem se nachází označení nominální hodnoty mince se zkratkou peněžní jednotky „5 000 Kč“. Po obvodu mince jsou v opisu uvedeny texty „MĚSTSKÉ PAMÁTKOVÉ REZERVACE“ a „ČESKÁ REPUBLIKA“. Značka České mincovny, která je tvořena písmeny „Č“ a „M“, se nachází při pravém okraji.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Na rubové straně mince je koláž nejvýznamnějších architektonických památek Městské památkové rezervace Jihlava. Při horním okraji je v opisu text „MĚSTO JIHLAVA“, ročník ražby „2021“ se nachází při spodním okraji. Iniciály autora mince Luboše Charváta, které jsou tvořeny propojenými písmeny „L“ a „Ch“, se nachází pod písmenem „M“ z textu „MĚSTO JIHLAVA“.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Vyobrazení mince je uvedeno v příloze k této vyhlášce.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/>
        <w:t xml:space="preserve">Tato vyhláška nabývá účinnosti dnem 5. října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Guvernér: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Rusnok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 Příloha k vyhlášce č. 338/2021 Sb.</w:t>
      </w:r>
      <w:r>
        <w:rPr>
          <w:rStyle w:val="hidden"/>
        </w:rPr>
        <w:t xml:space="preserve"> -</w:t>
      </w:r>
      <w:br/>
      <w:r>
        <w:rPr/>
        <w:t xml:space="preserve">Vyobrazení zlaté mince „Městská památková rezervace Jihlava“ po 5 000 Kč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(lícní a rubová strana)</w:t>
      </w:r>
    </w:p>
    <w:p>
      <w:pPr>
        <w:jc w:val="center"/>
        <w:ind w:left="0" w:right="0"/>
      </w:pPr>
      <w:r>
        <w:pict>
          <v:shape type="#_x0000_t75" style="width:405pt; height:1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338/2021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3s006-2021s219#P22" TargetMode="External"/><Relationship Id="rId8" Type="http://schemas.openxmlformats.org/officeDocument/2006/relationships/hyperlink" Target="https://esipa.cz/sbirka/sbsrv.dll/sb?DR=SB&amp;CP=1993s006" TargetMode="External"/><Relationship Id="rId9" Type="http://schemas.openxmlformats.org/officeDocument/2006/relationships/hyperlink" Target="https://esipa.cz/sbirka/sbsrv.dll/sb?DR=SB&amp;CP=2000s442" TargetMode="External"/><Relationship Id="rId10" Type="http://schemas.openxmlformats.org/officeDocument/2006/relationships/hyperlink" Target="https://esipa.cz/sbirka/sbsrv.dll/sb?DR=SB&amp;CP=2018s089" TargetMode="External"/><Relationship Id="rId11" Type="http://schemas.openxmlformats.org/officeDocument/2006/relationships/image" Target="media/section_image1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338/2021 Sb. - původní znění</dc:title>
  <dc:description>Vyhláška o vydání zlaté mince „Městská památková rezervace Jihlava“ po 5 000 Kč</dc:description>
  <dc:subject/>
  <cp:keywords/>
  <cp:category/>
  <cp:lastModifiedBy/>
  <dcterms:created xsi:type="dcterms:W3CDTF">2021-10-05T00:00:00+02:00</dcterms:created>
  <dcterms:modified xsi:type="dcterms:W3CDTF">2021-09-15T23:00:07+02:00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