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11. února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79/2019 Sb.</w:t>
        </w:r>
      </w:hyperlink>
      <w:r>
        <w:rPr>
          <w:b/>
          <w:bCs/>
        </w:rPr>
        <w:t xml:space="preserve">, o způsobu výpočtu výše nároku na vrácení spotřební daně z minerálních olejů spotřebovaných v zemědělské prvovýrobě nebo při provádění hospodaření v lese</w:t>
      </w:r>
    </w:p>
    <w:p/>
    <w:p>
      <w:pPr>
        <w:jc w:val="left"/>
        <w:ind w:left="0" w:right="0"/>
        <w:spacing w:after="0"/>
      </w:pPr>
      <w:r>
        <w:rPr/>
        <w:t xml:space="preserve">Ministerstvo zemědělství a Ministerstvo financí stanoví podle </w:t>
      </w:r>
      <w:hyperlink r:id="rId8" w:history="1">
        <w:r>
          <w:rPr>
            <w:color w:val="darkblue"/>
            <w:u w:val="single"/>
          </w:rPr>
          <w:t xml:space="preserve">§ 57</w:t>
        </w:r>
      </w:hyperlink>
      <w:r>
        <w:rPr/>
        <w:t xml:space="preserve"> odst. 23 zákona č. </w:t>
      </w:r>
      <w:hyperlink r:id="rId9" w:history="1">
        <w:r>
          <w:rPr>
            <w:color w:val="darkblue"/>
            <w:u w:val="single"/>
          </w:rPr>
          <w:t xml:space="preserve">353/2003 Sb.</w:t>
        </w:r>
      </w:hyperlink>
      <w:r>
        <w:rPr/>
        <w:t xml:space="preserve">, o spotřebních daních, ve znění zákona č. </w:t>
      </w:r>
      <w:hyperlink r:id="rId10" w:history="1">
        <w:r>
          <w:rPr>
            <w:color w:val="darkblue"/>
            <w:u w:val="single"/>
          </w:rPr>
          <w:t xml:space="preserve">4/2019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79/2019 Sb.</w:t>
        </w:r>
      </w:hyperlink>
      <w:r>
        <w:rPr/>
        <w:t xml:space="preserve">, o způsobu výpočtu výše nároku na vrácení spotřební daně z minerálních olejů spotřebovaných v zemědělské prvovýrobě nebo při provádění hospodaření v lese,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hyperlink r:id="rId11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1</w:t>
      </w:r>
      <w:r>
        <w:rPr>
          <w:rStyle w:val="hidden"/>
        </w:rPr>
        <w:t xml:space="preserve"> -</w:t>
      </w:r>
      <w:br/>
      <w:r>
        <w:rPr/>
        <w:t xml:space="preserve">Způsob výpočtu výše nároku na vrácení spotřební daně z minerálních olejů</w:t>
      </w:r>
    </w:p>
    <w:p>
      <w:pPr>
        <w:ind w:left="560" w:right="0"/>
      </w:pPr>
      <w:r>
        <w:rPr/>
        <w:t xml:space="preserve">Výše celkového nároku na vrácení spotřební daně z minerálních olejů spotřebovaných v zemědělské prvovýrobě nebo při provádění hospodaření v lese se vypočte jako součet výše nároku na vrácení spotřební daně z minerálních olejů vypočtené podle přílohy č. 1 k této vyhlášce a výše nároku na vrácení spotřební daně z minerálních olejů vypočtené podle přílohy č. 4 k této vyhlášce.“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hyperlink r:id="rId11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1</w:t>
      </w:r>
      <w:r>
        <w:rPr>
          <w:rStyle w:val="hidden"/>
        </w:rPr>
        <w:t xml:space="preserve"> -</w:t>
      </w:r>
      <w:br/>
      <w:r>
        <w:rPr/>
        <w:t xml:space="preserve">Způsob výpočtu výše nároku na vrácení spotřební daně z minerálních olejů</w:t>
      </w:r>
    </w:p>
    <w:p>
      <w:pPr>
        <w:ind w:left="560" w:right="0"/>
      </w:pPr>
      <w:r>
        <w:rPr/>
        <w:t xml:space="preserve">Výše nároku na vrácení spotřební daně z minerálních olejů spotřebovaných v zemědělské prvovýrobě nebo při provádění hospodaření v lese se vypočte podle vzorce uvedeného v příloze č. 1 k této vyhlášce.“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Příloha č. 1 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„Příloha č. 1 k vyhlášce č. 79/2019 Sb.</w:t>
      </w:r>
      <w:r>
        <w:rPr>
          <w:rStyle w:val="hidden"/>
        </w:rPr>
        <w:t xml:space="preserve"> -</w:t>
      </w:r>
      <w:br/>
      <w:r>
        <w:rPr/>
        <w:t xml:space="preserve">Vzorec pro výpočet výše nároku na vrácení spotřební daně z minerálních olejů</w:t>
      </w:r>
    </w:p>
    <w:p>
      <w:pPr>
        <w:ind w:left="560" w:right="0"/>
      </w:pPr>
      <w:r>
        <w:rPr/>
        <w:t xml:space="preserve">Výše nároku na vrácení spotřební daně z minerálních olejů se vypočte pomocí tohoto vzorce:</w:t>
      </w:r>
    </w:p>
    <w:p>
      <w:pPr>
        <w:ind w:left="560" w:right="0"/>
      </w:pPr>
      <w:r>
        <w:rPr/>
        <w:t xml:space="preserve">N = S</w:t>
      </w:r>
      <w:r>
        <w:rPr>
          <w:vertAlign w:val="subscript"/>
        </w:rPr>
        <w:t xml:space="preserve">S1</w:t>
      </w:r>
      <w:r>
        <w:rPr/>
        <w:t xml:space="preserve"> x V</w:t>
      </w:r>
      <w:r>
        <w:rPr>
          <w:vertAlign w:val="subscript"/>
        </w:rPr>
        <w:t xml:space="preserve">S1</w:t>
      </w:r>
      <w:r>
        <w:rPr/>
        <w:t xml:space="preserve"> + S</w:t>
      </w:r>
      <w:r>
        <w:rPr>
          <w:vertAlign w:val="subscript"/>
        </w:rPr>
        <w:t xml:space="preserve">S2</w:t>
      </w:r>
      <w:r>
        <w:rPr/>
        <w:t xml:space="preserve"> x V</w:t>
      </w:r>
      <w:r>
        <w:rPr>
          <w:vertAlign w:val="subscript"/>
        </w:rPr>
        <w:t xml:space="preserve">S2</w:t>
      </w:r>
      <w:r>
        <w:rPr/>
        <w:t xml:space="preserve">,</w:t>
      </w:r>
    </w:p>
    <w:p>
      <w:pPr>
        <w:ind w:left="560" w:right="0"/>
      </w:pPr>
      <w:r>
        <w:rPr/>
        <w:t xml:space="preserve">kde</w:t>
      </w:r>
    </w:p>
    <w:p>
      <w:pPr>
        <w:ind w:left="560" w:right="0"/>
      </w:pPr>
      <w:r>
        <w:rPr/>
        <w:t xml:space="preserve">N..........výše nároku na vrácení spotřební daně z minerálních olejů,</w:t>
      </w:r>
    </w:p>
    <w:p>
      <w:pPr>
        <w:ind w:left="560" w:right="0"/>
      </w:pPr>
      <w:r>
        <w:rPr/>
        <w:t xml:space="preserve">S</w:t>
      </w:r>
      <w:r>
        <w:rPr>
          <w:vertAlign w:val="subscript"/>
        </w:rPr>
        <w:t xml:space="preserve">S1</w:t>
      </w:r>
      <w:r>
        <w:rPr/>
        <w:t xml:space="preserve">...prokázaná spotřeba minerálních olejů za zdaňovací období při činnostech zemědělské prvovýroby nebo při provádění hospodaření v lese se sazbou daně 3380 Kč/1000 l, prokázaná spotřeba minerálních olejů za zdaňovací období je vyjádřena vlitrech a je zaokrouhlována na 2 desetinná místa dolů,</w:t>
      </w:r>
    </w:p>
    <w:p>
      <w:pPr>
        <w:ind w:left="560" w:right="0"/>
      </w:pPr>
      <w:r>
        <w:rPr/>
        <w:t xml:space="preserve">V</w:t>
      </w:r>
      <w:r>
        <w:rPr>
          <w:vertAlign w:val="subscript"/>
        </w:rPr>
        <w:t xml:space="preserve">S1</w:t>
      </w:r>
      <w:r>
        <w:rPr/>
        <w:t xml:space="preserve"> ......sazba daně ve výši 3 380 Kč/1000 l, která odpovídá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hodnotě 9 950 Kč/1 000 l vynásobené koeficientem 0,3397 u minerálních olejů uvedených v </w:t>
      </w:r>
      <w:hyperlink r:id="rId12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1 písm. b) zákona o spotřebních daních,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hodnotě 9 950 Kč/1 000 l po vyloučení části sazby daně připadající na přimíchané biopalivo ve výši 697 Kč/1 000 l vynásobené koeficientem 0,3652 u minerálních olejů uvedených v </w:t>
      </w:r>
      <w:hyperlink r:id="rId12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2 písm. j) zákona o spotřebních daních,</w:t>
      </w:r>
    </w:p>
    <w:p>
      <w:pPr>
        <w:ind w:left="560" w:right="0"/>
      </w:pPr>
      <w:r>
        <w:rPr/>
        <w:t xml:space="preserve">S</w:t>
      </w:r>
      <w:r>
        <w:rPr>
          <w:vertAlign w:val="subscript"/>
        </w:rPr>
        <w:t xml:space="preserve">S2</w:t>
      </w:r>
      <w:r>
        <w:rPr/>
        <w:t xml:space="preserve"> ....prokázaná spotřeba minerálních olejů za zdaňovací období při činnostech zemědělské prvovýroby se sazbou daně 8 500 Kč/1000 l, prokázaná spotřeba minerálních olejů za zdaňovací období je vyjádřena v litrech a je zaokrouhlována na 2 desetinná místa dolů,</w:t>
      </w:r>
    </w:p>
    <w:p>
      <w:pPr>
        <w:ind w:left="560" w:right="0"/>
      </w:pPr>
      <w:r>
        <w:rPr/>
        <w:t xml:space="preserve">V</w:t>
      </w:r>
      <w:r>
        <w:rPr>
          <w:vertAlign w:val="subscript"/>
        </w:rPr>
        <w:t xml:space="preserve">S2</w:t>
      </w:r>
      <w:r>
        <w:rPr/>
        <w:t xml:space="preserve"> ......sazba daně ve výši 8 500 Kč/1000 l, která odpovídá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hodnotě 9 950 Kč/1 000 l vynásobené koeficientem 0,8543 u minerálních olejů uvedených v </w:t>
      </w:r>
      <w:hyperlink r:id="rId12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1 písm. b) zákona o spotřebních daních,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hodnotě 9 950 Kč/1 000 l po vyloučení části sazby daně připadající na přimíchané biopalivo ve výši 697 Kč/1 000 l vynásobené koeficientem 0,9186 u minerálních olejů uvedených v </w:t>
      </w:r>
      <w:hyperlink r:id="rId12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2 písm. j) zákona o spotřebních daních.“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Doplňuje se příloha č. 4, která včetně nadpisu 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„Příloha č. 4 k vyhlášce č. 79/2019 Sb.</w:t>
      </w:r>
      <w:r>
        <w:rPr>
          <w:rStyle w:val="hidden"/>
        </w:rPr>
        <w:t xml:space="preserve"> -</w:t>
      </w:r>
      <w:br/>
      <w:r>
        <w:rPr/>
        <w:t xml:space="preserve">Vzorec pro výpočet výše nároku na vrácení spotřební daně z minerálních olejů uvedených do volného daňového oběhu do 31. prosince 2020 a spotřebovaných v zemědělské prvovýrobě nebo při provádění hospodaření v lese do 31. prosince 2021</w:t>
      </w:r>
    </w:p>
    <w:p>
      <w:pPr>
        <w:ind w:left="560" w:right="0"/>
      </w:pPr>
      <w:r>
        <w:rPr/>
        <w:t xml:space="preserve">Výše nároku na vrácení spotřební daně z minerálních olejů uvedených do volného daňového oběhu do 31. prosince 2020 a spotřebovaných v zemědělské prvovýrobě nebo při provádění hospodaření v lese do 31. prosince 2021 se vypočte pomocí tohoto vzorce:</w:t>
      </w:r>
    </w:p>
    <w:p>
      <w:pPr>
        <w:ind w:left="560" w:right="0"/>
      </w:pPr>
      <w:r>
        <w:rPr/>
        <w:t xml:space="preserve">N = S</w:t>
      </w:r>
      <w:r>
        <w:rPr>
          <w:vertAlign w:val="subscript"/>
        </w:rPr>
        <w:t xml:space="preserve">S1</w:t>
      </w:r>
      <w:r>
        <w:rPr/>
        <w:t xml:space="preserve"> x V</w:t>
      </w:r>
      <w:r>
        <w:rPr>
          <w:vertAlign w:val="subscript"/>
        </w:rPr>
        <w:t xml:space="preserve">S1</w:t>
      </w:r>
      <w:r>
        <w:rPr/>
        <w:t xml:space="preserve"> + S</w:t>
      </w:r>
      <w:r>
        <w:rPr>
          <w:vertAlign w:val="subscript"/>
        </w:rPr>
        <w:t xml:space="preserve">S2</w:t>
      </w:r>
      <w:r>
        <w:rPr/>
        <w:t xml:space="preserve"> x V</w:t>
      </w:r>
      <w:r>
        <w:rPr>
          <w:vertAlign w:val="subscript"/>
        </w:rPr>
        <w:t xml:space="preserve">S2</w:t>
      </w:r>
      <w:r>
        <w:rPr/>
        <w:t xml:space="preserve">,</w:t>
      </w:r>
    </w:p>
    <w:p>
      <w:pPr>
        <w:ind w:left="560" w:right="0"/>
      </w:pPr>
      <w:r>
        <w:rPr/>
        <w:t xml:space="preserve">kde</w:t>
      </w:r>
    </w:p>
    <w:p>
      <w:pPr>
        <w:ind w:left="560" w:right="0"/>
      </w:pPr>
      <w:r>
        <w:rPr/>
        <w:t xml:space="preserve">N ......... výše nároku na vrácení spotřební daně z minerálních olejů,</w:t>
      </w:r>
    </w:p>
    <w:p>
      <w:pPr>
        <w:ind w:left="560" w:right="0"/>
      </w:pPr>
      <w:r>
        <w:rPr/>
        <w:t xml:space="preserve">S</w:t>
      </w:r>
      <w:r>
        <w:rPr>
          <w:vertAlign w:val="subscript"/>
        </w:rPr>
        <w:t xml:space="preserve">S1</w:t>
      </w:r>
      <w:r>
        <w:rPr/>
        <w:t xml:space="preserve">..... prokázaná spotřeba minerálních olejů za zdaňovací období při činnostech zemědělské prvovýroby nebo při provádění hospodaření v lese se sazbou daně 4380 Kč/1000 l, prokázaná spotřeba minerálních olejů za zdaňovací období je vyjádřena vlitrech a je zaokrouhlována na 2 desetinná místa dolů,</w:t>
      </w:r>
    </w:p>
    <w:p>
      <w:pPr>
        <w:ind w:left="560" w:right="0"/>
      </w:pPr>
      <w:r>
        <w:rPr/>
        <w:t xml:space="preserve">V</w:t>
      </w:r>
      <w:r>
        <w:rPr>
          <w:vertAlign w:val="subscript"/>
        </w:rPr>
        <w:t xml:space="preserve">S1</w:t>
      </w:r>
      <w:r>
        <w:rPr/>
        <w:t xml:space="preserve"> .........sazba daně ve výši 4 380 Kč/1000 l, která odpovídá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hodnotě 10 950 Kč/1 000 l vynásobené koeficientem 0,4 u minerálních olejů uvedených v </w:t>
      </w:r>
      <w:hyperlink r:id="rId12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1 písm. b) zákona o spotřebních daních,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hodnotě 10 950 Kč/1 000 l po vyloučení části sazby daně připadající na přimíchané biopalivo ve výši 767 Kč/1 000 l vynásobené koeficientem 0,4301 u minerálních olejů uvedených v </w:t>
      </w:r>
      <w:hyperlink r:id="rId12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2 písm. j) zákona o spotřebních daních,</w:t>
      </w:r>
    </w:p>
    <w:p>
      <w:pPr>
        <w:ind w:left="560" w:right="0"/>
      </w:pPr>
      <w:r>
        <w:rPr/>
        <w:t xml:space="preserve">S</w:t>
      </w:r>
      <w:r>
        <w:rPr>
          <w:vertAlign w:val="subscript"/>
        </w:rPr>
        <w:t xml:space="preserve">S2</w:t>
      </w:r>
      <w:r>
        <w:rPr/>
        <w:t xml:space="preserve">......prokázaná spotřeba minerálních olejů za zdaňovací období při činnostech zemědělské prvovýroby se sazbou daně 9500 Kč/1000 l, prokázaná spotřeba minerálních olejů za zdaňovací období je vyjádřena v litrech a je zaokrouhlována na 2 desetinná místa dolů,</w:t>
      </w:r>
    </w:p>
    <w:p>
      <w:pPr>
        <w:ind w:left="560" w:right="0"/>
      </w:pPr>
      <w:r>
        <w:rPr/>
        <w:t xml:space="preserve">V</w:t>
      </w:r>
      <w:r>
        <w:rPr>
          <w:vertAlign w:val="subscript"/>
        </w:rPr>
        <w:t xml:space="preserve">S2</w:t>
      </w:r>
      <w:r>
        <w:rPr/>
        <w:t xml:space="preserve"> ........sazba daně ve výši 9500 Kč/1000 l, která odpovídá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hodnotě 10 950 Kč/1 000 l vynásobené koeficientem 0,8675 u minerálních olejů uvedených v </w:t>
      </w:r>
      <w:hyperlink r:id="rId12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1 písm. b) zákona o spotřebních daních,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hodnotě 10 950 Kč/1 000 l po vyloučení části sazby daně připadající na přimíchané biopalivo ve výši 767 Kč/1 000 l vynásobené koeficientem 0,9329 u minerálních olejů uvedených v </w:t>
      </w:r>
      <w:hyperlink r:id="rId12" w:history="1">
        <w:r>
          <w:rPr>
            <w:color w:val="darkblue"/>
            <w:u w:val="single"/>
          </w:rPr>
          <w:t xml:space="preserve">§ 45</w:t>
        </w:r>
      </w:hyperlink>
      <w:r>
        <w:rPr/>
        <w:t xml:space="preserve"> odst. 2 písm. j) zákona o spotřebních daních.“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Příloha č. 4 se zrušuje.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Na nárok na vrácení spotřební daně z minerálních olejů spotřebovaných v zemědělské prvovýrobě nebo při provádění hospodaření v lese, který vznikl přede dnem 1. ledna 2021, se použije vyhláška č. </w:t>
      </w:r>
      <w:hyperlink r:id="rId7" w:history="1">
        <w:r>
          <w:rPr>
            <w:color w:val="darkblue"/>
            <w:u w:val="single"/>
          </w:rPr>
          <w:t xml:space="preserve">79/2019 Sb.</w:t>
        </w:r>
      </w:hyperlink>
      <w:r>
        <w:rPr/>
        <w:t xml:space="preserve">, ve znění účinném přede dnem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Na nárok na vrácení spotřební daně z minerálních olejů spotřebovaných v zemědělské prvovýrobě nebo při provádění hospodaření v lese, který vznikl ode dne 1. ledna 2021 do dne předcházejícího dni nabytí účinnosti této vyhlášky, se použije vyhláška č. </w:t>
      </w:r>
      <w:hyperlink r:id="rId7" w:history="1">
        <w:r>
          <w:rPr>
            <w:color w:val="darkblue"/>
            <w:u w:val="single"/>
          </w:rPr>
          <w:t xml:space="preserve">79/2019 Sb.</w:t>
        </w:r>
      </w:hyperlink>
      <w:r>
        <w:rPr/>
        <w:t xml:space="preserve">, ve znění účinném ode dne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Na nárok na vrácení spotřební daně z minerálních olejů spotřebovaných v zemědělské prvovýrobě nebo při provádění hospodaření v lese, který vznikl přede dnem 1. ledna 2022, se použije vyhláška č. </w:t>
      </w:r>
      <w:hyperlink r:id="rId7" w:history="1">
        <w:r>
          <w:rPr>
            <w:color w:val="darkblue"/>
            <w:u w:val="single"/>
          </w:rPr>
          <w:t xml:space="preserve">79/2019 Sb.</w:t>
        </w:r>
      </w:hyperlink>
      <w:r>
        <w:rPr/>
        <w:t xml:space="preserve">, ve znění účinném přede dnem 1. ledna 2022.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následujícím po dni jejího vyhlášení, s výjimkou ustanovení čl. I bodů 2 a 5 a čl. II bodu 3, která nabývají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zemědělství: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Toman</w:t>
      </w:r>
      <w:r>
        <w:rPr/>
        <w:t xml:space="preserve">, CSc.,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financí: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Schillerová</w:t>
      </w:r>
      <w:r>
        <w:rPr/>
        <w:t xml:space="preserve">, Ph.D., v. r.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57/2021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9s079" TargetMode="External"/><Relationship Id="rId8" Type="http://schemas.openxmlformats.org/officeDocument/2006/relationships/hyperlink" Target="https://esipa.cz/sbirka/sbsrv.dll/sb?DR=AZ&amp;CP=2003s353-2020s609_20210201#P57" TargetMode="External"/><Relationship Id="rId9" Type="http://schemas.openxmlformats.org/officeDocument/2006/relationships/hyperlink" Target="https://esipa.cz/sbirka/sbsrv.dll/sb?DR=SB&amp;CP=2003s353" TargetMode="External"/><Relationship Id="rId10" Type="http://schemas.openxmlformats.org/officeDocument/2006/relationships/hyperlink" Target="https://esipa.cz/sbirka/sbsrv.dll/sb?DR=SB&amp;CP=2019s004" TargetMode="External"/><Relationship Id="rId11" Type="http://schemas.openxmlformats.org/officeDocument/2006/relationships/hyperlink" Target="https://esipa.cz/sbirka/sbsrv.dll/sb?DR=SB&amp;CP=2019s079#P1" TargetMode="External"/><Relationship Id="rId12" Type="http://schemas.openxmlformats.org/officeDocument/2006/relationships/hyperlink" Target="https://esipa.cz/sbirka/sbsrv.dll/sb?DR=AZ&amp;CP=2003s353-2020s609_20210201#P45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57/2021 Sb. - původní znění</dc:title>
  <dc:description>Vyhláška, kterou se mění vyhláška č. 79/2019 Sb., o způsobu výpočtu výše nároku na vrácení spotřební daně z minerálních olejů spotřebovaných v zemědělské prvovýrobě nebo při provádění hospodaření v lese</dc:description>
  <dc:subject/>
  <cp:keywords/>
  <cp:category/>
  <cp:lastModifiedBy/>
  <dcterms:created xsi:type="dcterms:W3CDTF">2021-02-17T00:00:00+01:00</dcterms:created>
  <dcterms:modified xsi:type="dcterms:W3CDTF">2023-08-14T11:51:23+02:00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