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61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USNESENÍ</w:t>
      </w:r>
    </w:p>
    <w:p>
      <w:pPr>
        <w:jc w:val="center"/>
        <w:ind w:left="0" w:right="0"/>
        <w:spacing w:after="0"/>
      </w:pPr>
      <w:r>
        <w:rPr/>
        <w:t xml:space="preserve">VLÁDY ČESKÉ REPUBLIKY</w:t>
      </w:r>
    </w:p>
    <w:p>
      <w:pPr>
        <w:jc w:val="center"/>
        <w:ind w:left="0" w:right="0"/>
        <w:spacing w:after="0"/>
      </w:pPr>
      <w:r>
        <w:rPr/>
        <w:t xml:space="preserve">ze dne 14. února 2021 č. 127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přijetí krizového opatření</w:t>
      </w:r>
    </w:p>
    <w:p/>
    <w:p>
      <w:pPr>
        <w:jc w:val="left"/>
        <w:ind w:left="0" w:right="0"/>
        <w:spacing w:after="0"/>
      </w:pPr>
      <w:r>
        <w:rPr/>
        <w:t xml:space="preserve">V návaznosti na usnesení vlády </w:t>
      </w:r>
      <w:hyperlink r:id="rId7" w:history="1">
        <w:r>
          <w:rPr>
            <w:color w:val="darkblue"/>
            <w:u w:val="single"/>
          </w:rPr>
          <w:t xml:space="preserve">č. 125</w:t>
        </w:r>
      </w:hyperlink>
      <w:r>
        <w:rPr/>
        <w:t xml:space="preserve"> ze dne 14. února 2021, kterým vláda v souladu s čl. 5 a 6 ústavního zákona č. </w:t>
      </w:r>
      <w:hyperlink r:id="rId8" w:history="1">
        <w:r>
          <w:rPr>
            <w:color w:val="darkblue"/>
            <w:u w:val="single"/>
          </w:rPr>
          <w:t xml:space="preserve">110/1998 Sb.</w:t>
        </w:r>
      </w:hyperlink>
      <w:r>
        <w:rPr/>
        <w:t xml:space="preserve">, o bezpečnosti České republiky, vyhlásila pro území České republiky z důvodu ohrožení zdraví v souvislosti s prokázáním výskytu koronaviru /označovaný jako SARS CoV-2/ na území České republiky nouzový stav a ve smyslu </w:t>
      </w:r>
      <w:hyperlink r:id="rId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a) až e) a </w:t>
      </w:r>
      <w:hyperlink r:id="rId10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zákona č. </w:t>
      </w:r>
      <w:hyperlink r:id="rId11" w:history="1">
        <w:r>
          <w:rPr>
            <w:color w:val="darkblue"/>
            <w:u w:val="single"/>
          </w:rPr>
          <w:t xml:space="preserve">240/2000 Sb.</w:t>
        </w:r>
      </w:hyperlink>
      <w:r>
        <w:rPr/>
        <w:t xml:space="preserve">, o krizovém řízení a o změně některých zákonů (krizový zákon), ve znění pozdějších předpisů, pro řešení vzniklé krizové situace, rozhodla o přijetí krizových opatření, tímto ve smyslu ustanovení </w:t>
      </w:r>
      <w:hyperlink r:id="rId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c) a </w:t>
      </w:r>
      <w:hyperlink r:id="rId10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1 písm. b) krizového zákona.</w:t>
      </w:r>
    </w:p>
    <w:p>
      <w:pPr>
        <w:spacing w:after="0"/>
      </w:pPr>
      <w:pPr>
        <w:rPr/>
      </w:pPr>
    </w:p>
    <w:p>
      <w:pPr/>
      <w:r>
        <w:pict>
          <v:shape id="_x0000_s1009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>
          <w:b/>
          <w:bCs/>
        </w:rPr>
        <w:t xml:space="preserve">Vláda</w:t>
      </w:r>
      <w:r>
        <w:rPr/>
        <w:t xml:space="preserve"> s účinností ode dne 15. února 2021 od 00:00 hod. do dne 28. února 2021 do 23:59 hod.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I.</w:t>
      </w:r>
      <w:r>
        <w:rPr/>
        <w:t xml:space="preserve">	</w:t>
      </w:r>
      <w:r>
        <w:rPr>
          <w:b/>
          <w:bCs/>
        </w:rPr>
        <w:t xml:space="preserve">zakazuje</w:t>
      </w:r>
      <w:r>
        <w:rPr/>
        <w:t xml:space="preserve"> volný pohyb osob na území celé České republiky v době od 21:00 hod. do 04:59 hod. s výjimkou: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cest do zaměstnání a k výkonu podnikatelské nebo jiné obdobné činnosti a k výkonu povinnosti veřejného funkcionáře nebo ústavního činitele,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výkonu povolání,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výkonu činností sloužících k zajištění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bezpečnosti, vnitřního pořádku a řešení krizové situace,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ochrany zdraví, poskytování zdravotní nebo sociální péče,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veřejné hromadné dopravy a další infrastruktury,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služeb pro obyvatele, včetně zásobování a rozvážkové služby,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neodkladných cest, jejichž uskutečnění je nezbytně nutné i v nočních hodinách z důvodu ochrany života, zdraví, majetku nebo jiných zákonem chráněných zájmů,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venčení psů do 500 metrů od místa bydliště,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účasti na hromadné akci dovolené podle bodu VI. tohoto krizového opatření,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cest zpět do místa svého bydliště;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II.</w:t>
      </w:r>
      <w:r>
        <w:rPr/>
        <w:t xml:space="preserve">	</w:t>
      </w:r>
      <w:r>
        <w:rPr>
          <w:b/>
          <w:bCs/>
        </w:rPr>
        <w:t xml:space="preserve">zakazuje</w:t>
      </w:r>
      <w:r>
        <w:rPr/>
        <w:t xml:space="preserve"> volný pohyb osob na území celé České republiky v době od 05:00 hod. do 20:59 hod. s výjimkou: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cest do zaměstnání a k výkonu podnikatelské nebo jiné obdobné činnosti a k výkonu povinnosti veřejného funkcionáře nebo ústavního činitele,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nezbytných cest za rodinou nebo osobami blízkými,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cest za účelem nákupu zboží a služeb nebo poskytnutí služeb, zajištění nezbytných potřeb osob příbuzných a blízkých nebo potřeb pro jinou osobu (např. dobrovolnictví, sousedská výpomoc), zajištění péče o děti, zajištění péče o zvířata, odkládání odpadu,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cest do zdravotnických zařízení a zařízení sociálních služeb, včetně zajištění nezbytného doprovodu příbuzných a osob blízkých, a do zařízení veterinární péče,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cest za účelem vyřízení neodkladných úředních záležitostí, včetně zajištění nezbytného doprovodu příbuzných a osob blízkých,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výkonu povolání nebo činností sloužících k zajištění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bezpečnosti, vnitřního pořádku a řešení krizové situace,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ochrany zdraví, poskytování zdravotní nebo sociální péče, včetně dobrovolnické činnosti,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individuální duchovní péče a služby,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veřejné hromadné dopravy a další infrastruktury,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služeb pro obyvatele, včetně zásobování a rozvážkové služby,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veterinární péče,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cest za účelem pobytu v přírodě nebo parcích a sportování na venkovních sportovištích,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cest do vlastních rekreačních objektů a pobytu v nich, a to za podmínky současného pobytu pouze členů jedné domácnosti v takovém rekreačním objektu,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cest za účelem vycestování z České republiky,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účasti na svatbě, prohlášení osob o tom, že spolu vstupují do registrovaného partnerství, a pohřbu, v počtu ne vyšším než 15 osob, a návštěvy hřbitova,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cest za účelem účasti na vzdělávání včetně praxí a na zkouškách,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r>
        <w:rPr/>
        <w:t xml:space="preserve">účasti na shromáždění konaném v souladu s bodem V.,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13.</w:t>
      </w:r>
      <w:r>
        <w:rPr/>
        <w:t xml:space="preserve">	</w:t>
      </w:r>
      <w:r>
        <w:rPr/>
        <w:t xml:space="preserve">cest za účelem voleb a zasedání orgánů právnických osob v souladu s bodem VI.,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14.</w:t>
      </w:r>
      <w:r>
        <w:rPr/>
        <w:t xml:space="preserve">	</w:t>
      </w:r>
      <w:r>
        <w:rPr/>
        <w:t xml:space="preserve">účasti na hromadné akci dovolené podle bodu IX.,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15.</w:t>
      </w:r>
      <w:r>
        <w:rPr/>
        <w:t xml:space="preserve">	</w:t>
      </w:r>
      <w:r>
        <w:rPr/>
        <w:t xml:space="preserve">cest zpět do místa svého bydliště;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III.</w:t>
      </w:r>
      <w:r>
        <w:rPr/>
        <w:t xml:space="preserve">	</w:t>
      </w:r>
      <w:r>
        <w:rPr>
          <w:b/>
          <w:bCs/>
        </w:rPr>
        <w:t xml:space="preserve">zakazuje</w:t>
      </w:r>
      <w:r>
        <w:rPr/>
        <w:t xml:space="preserve"> pobyt cizinců na území České republiky, pokud po dni účinnosti tohoto usnesení vlády přicestovali z jiného důvodu než podle bodu I. nebo bodu II/1 až 6, 9 až 15 nebo pokud přicestovali v rozporu s ochranným opatřením Ministerstva zdravotnictví;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IV.</w:t>
      </w:r>
      <w:r>
        <w:rPr/>
        <w:t xml:space="preserve">	</w:t>
      </w:r>
      <w:r>
        <w:rPr>
          <w:b/>
          <w:bCs/>
        </w:rPr>
        <w:t xml:space="preserve">nařizuje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omezit pohyb na veřejně přístupných místech na dobu nezbytně nutnou a pobývat v místě svého bydliště s výjimkou případů uvedených v bodech I. a II.,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omezit na nezbytně nutnou míru kontakty s jinými osobami než se členy domácnosti,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pobývat na veřejně přístupných místech nejvýše v počtu 2 osob, s výjimkou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členů domácnosti,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doprovodu podle bodu II/4 a 5,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zaměstnanců vykonávajících práci pro stejného zaměstnavatele,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osob společně vykonávajících podnikatelskou nebo jinou obdobnou činnost,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osob, které společně konají činnost, ke které jsou povinny podle zákona, a je tuto činnost nezbytné konat ve vyšším počtu osob,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-	</w:t>
      </w:r>
      <w:r>
        <w:rPr/>
        <w:t xml:space="preserve">dětí, žáků a studentů při poskytování vzdělávání ve školách či školských zařízeních, a zachovávat při kontaktu s ostatními osobami odstup nejméně 2 metry, pokud to je možné,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zaměstnavatelům využívat práci na dálku, pokud ji zaměstnanci mohou vzhledem k charakteru práce a provozním podmínkám vykonávat v místě bydliště;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V.</w:t>
      </w:r>
      <w:r>
        <w:rPr/>
        <w:t xml:space="preserve">	</w:t>
      </w:r>
      <w:r>
        <w:rPr>
          <w:b/>
          <w:bCs/>
        </w:rPr>
        <w:t xml:space="preserve">omezuje</w:t>
      </w:r>
      <w:r>
        <w:rPr/>
        <w:t xml:space="preserve"> právo pokojně se shromažďovat podle zákona č. </w:t>
      </w:r>
      <w:hyperlink r:id="rId12" w:history="1">
        <w:r>
          <w:rPr>
            <w:color w:val="darkblue"/>
            <w:u w:val="single"/>
          </w:rPr>
          <w:t xml:space="preserve">84/1990 Sb.</w:t>
        </w:r>
      </w:hyperlink>
      <w:r>
        <w:rPr/>
        <w:t xml:space="preserve">, o právu shromažďovacím, ve znění pozdějších předpisů, tak, že každý účastník je povinen mít ochranný prostředek dýchacích cest (nos, ústa), který brání šíření kapének, a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shromáždění, nejde-li o shromáždění podle písmene b), se může konat pouze mimo vnitřní prostory staveb a může se jej účastnit celkem nejvýše 100 účastníků, a to ve skupinách po nejvýše 20 účastnících a při zachování rozestupů mezi skupinami účastníků alespoň 2 metry,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shromáždění pořádaného církví nebo náboženskou společností v kostele nebo v jiné místnosti určené pro náboženské obřady se nesmí účastnit více účastníků, než odpovídá obsazenosti nejvýše 10 % míst k sezení, přičemž účastníci, s výjimkou osob vedoucích nebo zajišťujících obřad, po většinu času sedí na sedadlech, dodržují, s výjimkou členů domácnosti, minimální rozestupy 2 metry mezi účastníky sedícími v jedné řadě sedadel, před vstupem do vnitřního prostoru si dezinfikují ruce, nedochází k podávání ruky při pozdravení pokoje a v rámci shromáždění nedochází k hromadnému zpěvu s výjimkou, kdy zpěváci nebo sbor jsou odděleni od ostatních účastníků shromáždění tak, aby bylo zabráněno šíření kapének;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VI.</w:t>
      </w:r>
      <w:r>
        <w:rPr/>
        <w:t xml:space="preserve">	</w:t>
      </w:r>
      <w:r>
        <w:rPr>
          <w:b/>
          <w:bCs/>
        </w:rPr>
        <w:t xml:space="preserve">omezuje</w:t>
      </w:r>
      <w:r>
        <w:rPr/>
        <w:t xml:space="preserve"> konání voleb orgánu právnické osoby a zasedání orgánu právnické osoby tak, že v případě, účastní-li se jej na jednom místě více než 10 osob: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každá osoba používá jako ochranný prostředek dýchacích cest zdravotnickou obličejovou masku (chirurgická rouška) nebo respirátor či polomasku bez výdechového ventilu s filtrační účinností minimálně FFP2, KN95 nebo N95,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osoby jsou usazeny tak, aby dodržovaly minimální rozestupy 2 metry, s výjimkou členů domácnosti,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každá osoba předloží před zahájením svolavateli zasedání či jiné pověřené osobě potvrzení o negativním výsledku antigenního testu na přítomnost antigenu viru SARS CoV-2 nebo RT-PCR testu na přítomnost viru SARS CoV-2, který byl proveden nejvýše před 3 dny,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že se zasedání účastní nejvýše 50 osob, nejedná-li se o zasedání, které je nezbytné k splnění zákonem uložených povinností včetně volby orgánu;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VII.</w:t>
      </w:r>
      <w:r>
        <w:rPr/>
        <w:t xml:space="preserve">	</w:t>
      </w:r>
      <w:r>
        <w:rPr>
          <w:b/>
          <w:bCs/>
        </w:rPr>
        <w:t xml:space="preserve">důrazně doporučuje</w:t>
      </w:r>
      <w:r>
        <w:rPr/>
        <w:t xml:space="preserve"> zdržovat se v místě bydliště pouze se členy vlastní domácnosti a osobami, o které člen domácnosti pečuje, a při styku s jinými osobami používat respirátor bez výdechového ventilu třídy FFP2 nebo KN95;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VIII.</w:t>
      </w:r>
      <w:r>
        <w:rPr/>
        <w:t xml:space="preserve">	</w:t>
      </w:r>
      <w:r>
        <w:rPr>
          <w:b/>
          <w:bCs/>
        </w:rPr>
        <w:t xml:space="preserve">doporučuje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zaměstnavatelům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podporovat dovolené a placené volno pro zaměstnance a obdobné nástroje uvedené v kolektivní smlouvě,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omezit výkon prací, které nejsou významné pro zachování činnosti zaměstnavatele,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zachovávat při kontaktu s ostatními osobami ve veřejných prostorách odstup nejméně 2 metry (např. při nákupu),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využívat z hygienických důvodů přednostně bezhotovostní platební styk,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osobám zajišťujícím služby podle bodu II/6 omezit přímý kontakt se zákazníky;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IX.</w:t>
      </w:r>
      <w:r>
        <w:rPr/>
        <w:t xml:space="preserve">	</w:t>
      </w:r>
      <w:r>
        <w:rPr>
          <w:b/>
          <w:bCs/>
        </w:rPr>
        <w:t xml:space="preserve">určuje</w:t>
      </w:r>
      <w:r>
        <w:rPr/>
        <w:t xml:space="preserve"> Ministerstvo zdravotnictví, aby stanovilo závazné hygienicko-epidemiologické podmínky pro hromadné akce jinak zakázané v důsledku tohoto krizového opatření, při jejichž dodržení je dovoleno je z důvodů zřetele hodných konat, a to jedná-li se o akce v důležitém státním zájmu nebo významná sportovní utkání nebo soutěže.</w:t>
      </w:r>
    </w:p>
    <w:p>
      <w:pPr>
        <w:ind w:left="0" w:right="0"/>
      </w:pPr>
      <w:r>
        <w:rPr>
          <w:b/>
          <w:bCs/>
        </w:rPr>
        <w:t xml:space="preserve">Provedou:</w:t>
      </w:r>
    </w:p>
    <w:p>
      <w:pPr>
        <w:ind w:left="0" w:right="0"/>
      </w:pPr>
      <w:r>
        <w:rPr/>
        <w:t xml:space="preserve">členové vlády,</w:t>
      </w:r>
    </w:p>
    <w:p>
      <w:pPr>
        <w:ind w:left="0" w:right="0"/>
      </w:pPr>
      <w:r>
        <w:rPr/>
        <w:t xml:space="preserve">vedoucí ostatních ústředních správních úřadů</w:t>
      </w:r>
    </w:p>
    <w:p>
      <w:pPr>
        <w:ind w:left="0" w:right="0"/>
      </w:pPr>
      <w:r>
        <w:rPr>
          <w:b/>
          <w:bCs/>
        </w:rPr>
        <w:t xml:space="preserve">Na vědomí:</w:t>
      </w:r>
    </w:p>
    <w:p>
      <w:pPr>
        <w:ind w:left="0" w:right="0"/>
      </w:pPr>
      <w:r>
        <w:rPr/>
        <w:t xml:space="preserve">hejtmani,</w:t>
      </w:r>
    </w:p>
    <w:p>
      <w:pPr>
        <w:ind w:left="0" w:right="0"/>
      </w:pPr>
      <w:r>
        <w:rPr/>
        <w:t xml:space="preserve">primátor hlavního města Prahy,</w:t>
      </w:r>
    </w:p>
    <w:p>
      <w:pPr>
        <w:ind w:left="0" w:right="0"/>
      </w:pPr>
      <w:r>
        <w:rPr/>
        <w:t xml:space="preserve">primátoři, starostové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Babiš</w:t>
      </w:r>
      <w:r>
        <w:rPr/>
        <w:t xml:space="preserve"> v. r.</w:t>
      </w:r>
    </w:p>
    <w:sectPr>
      <w:headerReference w:type="default" r:id="rId13"/>
      <w:foot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61/2021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1s059" TargetMode="External"/><Relationship Id="rId8" Type="http://schemas.openxmlformats.org/officeDocument/2006/relationships/hyperlink" Target="https://esipa.cz/sbirka/sbsrv.dll/sb?DR=SB&amp;CP=1998s110" TargetMode="External"/><Relationship Id="rId9" Type="http://schemas.openxmlformats.org/officeDocument/2006/relationships/hyperlink" Target="https://esipa.cz/sbirka/sbsrv.dll/sb?DR=AZ&amp;CP=2000s240-2020s544#P5" TargetMode="External"/><Relationship Id="rId10" Type="http://schemas.openxmlformats.org/officeDocument/2006/relationships/hyperlink" Target="https://esipa.cz/sbirka/sbsrv.dll/sb?DR=AZ&amp;CP=2000s240-2020s544#P6" TargetMode="External"/><Relationship Id="rId11" Type="http://schemas.openxmlformats.org/officeDocument/2006/relationships/hyperlink" Target="https://esipa.cz/sbirka/sbsrv.dll/sb?DR=SB&amp;CP=2000s240" TargetMode="External"/><Relationship Id="rId12" Type="http://schemas.openxmlformats.org/officeDocument/2006/relationships/hyperlink" Target="https://esipa.cz/sbirka/sbsrv.dll/sb?DR=SB&amp;CP=1990s084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61/2021 Sb. - původní znění</dc:title>
  <dc:description>Usnesení vlády České republiky o přijetí krizového opatření (č. 127)</dc:description>
  <dc:subject/>
  <cp:keywords/>
  <cp:category/>
  <cp:lastModifiedBy/>
  <dcterms:created xsi:type="dcterms:W3CDTF">2021-02-15T00:00:00+01:00</dcterms:created>
  <dcterms:modified xsi:type="dcterms:W3CDTF">2021-02-15T17:21:16+01:00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