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329</w:t>
      </w:r>
    </w:p>
    <w:p>
      <w:pPr>
        <w:jc w:val="center"/>
        <w:ind w:left="0" w:right="0"/>
        <w:spacing w:after="0"/>
      </w:pPr>
      <w:r>
        <w:rPr>
          <w:b/>
          <w:bCs/>
        </w:rPr>
        <w:t xml:space="preserve">ZÁKON</w:t>
      </w:r>
    </w:p>
    <w:p>
      <w:pPr>
        <w:jc w:val="center"/>
        <w:ind w:left="0" w:right="0"/>
        <w:spacing w:after="0"/>
      </w:pPr>
      <w:r>
        <w:rPr/>
        <w:t xml:space="preserve">ze dne 13. října 2011</w:t>
      </w:r>
    </w:p>
    <w:p>
      <w:pPr>
        <w:jc w:val="center"/>
        <w:ind w:left="0" w:right="0"/>
        <w:spacing w:after="0"/>
      </w:pPr>
      <w:r>
        <w:rPr>
          <w:b/>
          <w:bCs/>
        </w:rPr>
        <w:t xml:space="preserve">o poskytování dávek osobám se zdravotním postižením a o změně souvisejících zákonů</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Dávky pro osoby se zdravotním postižením</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 poskytování peněžitých dávek osobám se zdravotním postižením určených ke zmírnění sociálních důsledků jejich zdravotního postižení a k podpoře jejich sociálního začleňování a průkaz osoby se zdravotním postižením.</w:t>
      </w:r>
    </w:p>
    <w:p>
      <w:pPr>
        <w:pStyle w:val="Heading3"/>
      </w:pPr>
      <w:r>
        <w:rPr>
          <w:b/>
          <w:bCs/>
        </w:rPr>
        <w:t xml:space="preserve">§ 2</w:t>
      </w:r>
      <w:r>
        <w:rPr>
          <w:rStyle w:val="hidden"/>
        </w:rPr>
        <w:t xml:space="preserve"> -</w:t>
      </w:r>
      <w:br/>
      <w:r>
        <w:rPr/>
        <w:t xml:space="preserve">Druhy dávek</w:t>
      </w:r>
    </w:p>
    <w:p>
      <w:pPr>
        <w:ind w:left="0" w:right="0"/>
      </w:pPr>
      <w:r>
        <w:rPr/>
        <w:t xml:space="preserve">Osobám se zdravotním postižením se poskytují tyto 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příspěvek na mobilitu,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příspěvek na zvláštní pomůcku.</w:t>
      </w:r>
    </w:p>
    <w:p>
      <w:pPr>
        <w:pStyle w:val="Heading3"/>
      </w:pPr>
      <w:r>
        <w:rPr>
          <w:b/>
          <w:bCs/>
        </w:rPr>
        <w:t xml:space="preserve">§ 3</w:t>
      </w:r>
      <w:r>
        <w:rPr>
          <w:rStyle w:val="hidden"/>
        </w:rPr>
        <w:t xml:space="preserve"> -</w:t>
      </w:r>
      <w:br/>
      <w:r>
        <w:rPr/>
        <w:t xml:space="preserve">Okruh oprávněných osob</w:t>
      </w:r>
    </w:p>
    <w:p>
      <w:pPr>
        <w:ind w:left="0" w:right="0"/>
      </w:pPr>
      <w:r>
        <w:rPr/>
        <w:t xml:space="preserve">Nárok na příspěvek na mobilitu a na příspěvek na zvláštní pomůcku a na průkaz osoby se zdravotním postižením má při splnění podmínek stanovených v tomto zákoně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osoba, která je na území České republiky hlášena k trvalému pobytu podle jiného právního předpisu</w:t>
      </w:r>
      <w:r>
        <w:rPr>
          <w:vertAlign w:val="superscript"/>
        </w:rPr>
        <w:t xml:space="preserve">1</w:t>
      </w:r>
      <w:r>
        <w:rPr/>
        <w:t xml:space="preserve">)</w:t>
      </w:r>
      <w:r>
        <w:rPr/>
        <w:t xml:space="preserve"> nebo která má na území České republiky trvalý pobyt podle jiného právního předpisu</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osoba, které byla udělena mezinárodní ochrana formou azylu nebo doplňkové ochrany podle jiného právního předpisu</w:t>
      </w:r>
      <w:r>
        <w:rPr>
          <w:vertAlign w:val="superscript"/>
        </w:rPr>
        <w:t xml:space="preserve">3</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cizinec bez trvalého pobytu na území České republiky, kterému tento nárok zaručuje mezinárodní smlouva, která je součástí právního řádu,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občan členského státu Evropské unie, pokud je hlášen na území České republiky k pobytu podle jiného právního předpisu po dobu delší než 3 měsíce, nevyplývá-li mu nárok na sociální výhody z přímo použitelného předpisu Evropské unie</w:t>
      </w:r>
      <w:r>
        <w:rPr>
          <w:vertAlign w:val="superscript"/>
        </w:rPr>
        <w:t xml:space="preserve">4</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rodinný příslušník občana členského státu Evropské unie, pokud je hlášen na území České republiky k pobytu podle jiného právního předpisu po dobu delší než 3 měsíce, nevyplývá-li mu nárok na sociální výhody z přímo použitelného předpisu Evropské unie</w:t>
      </w:r>
      <w:r>
        <w:rPr>
          <w:vertAlign w:val="superscript"/>
        </w:rPr>
        <w:t xml:space="preserve">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cizinec, který je držitelem povolení k trvalému pobytu s přiznaným právním postavením dlouhodobě pobývajícího rezidenta v Evropském společenství na území jiného členského státu Evropské unie, pokud je hlášen na území České republiky k dlouhodobému pobytu podle jiného právního předpisu</w:t>
      </w:r>
      <w:r>
        <w:rPr>
          <w:vertAlign w:val="superscript"/>
        </w:rPr>
        <w:t xml:space="preserve">2</w:t>
      </w:r>
      <w:r>
        <w:rPr/>
        <w:t xml:space="preserve">)</w:t>
      </w:r>
      <w:r>
        <w:rPr/>
        <w:t xml:space="preserve">,</w:t>
      </w:r>
    </w:p>
    <w:p>
      <w:pPr>
        <w:ind w:left="0" w:right="0"/>
      </w:pPr>
      <w:r>
        <w:rPr/>
        <w:t xml:space="preserve">a to, pokud má bydliště na území České republiky; co se rozumí bydlištěm, stanoví zákon o pomoci v hmotné nouzi</w:t>
      </w:r>
      <w:r>
        <w:rPr>
          <w:vertAlign w:val="superscript"/>
        </w:rPr>
        <w:t xml:space="preserve">5</w:t>
      </w:r>
      <w:r>
        <w:rPr/>
        <w:t xml:space="preserve">)</w:t>
      </w:r>
      <w:r>
        <w:rPr/>
        <w:t xml:space="preserve">.</w:t>
      </w:r>
    </w:p>
    <w:p>
      <w:pPr>
        <w:pStyle w:val="Heading3"/>
      </w:pPr>
      <w:r>
        <w:rPr>
          <w:b/>
          <w:bCs/>
        </w:rPr>
        <w:t xml:space="preserve">§ 4</w:t>
      </w:r>
      <w:r>
        <w:rPr>
          <w:rStyle w:val="hidden"/>
        </w:rPr>
        <w:t xml:space="preserve"> -</w:t>
      </w:r>
      <w:br/>
      <w:r>
        <w:rPr/>
        <w:t xml:space="preserve">Zvláštní ustanovení ve vztahu k dětem</w:t>
      </w:r>
    </w:p>
    <w:p>
      <w:pPr>
        <w:ind w:left="0" w:right="0"/>
      </w:pPr>
      <w:r>
        <w:rPr/>
        <w:t xml:space="preserve">Je-li oprávněnou osobou dítě</w:t>
      </w:r>
      <w:r>
        <w:rPr>
          <w:vertAlign w:val="superscript"/>
        </w:rPr>
        <w:t xml:space="preserve">6</w:t>
      </w:r>
      <w:r>
        <w:rPr/>
        <w:t xml:space="preserve">)</w:t>
      </w:r>
      <w:r>
        <w:rPr/>
        <w:t xml:space="preserve">, je orgán příslušný k rozhodování o dávkách povinen při rozhodování o nároku na dávku a její výši vždy sledovat dosažení nejlepšího zájmu dítěte.</w:t>
      </w:r>
    </w:p>
    <w:p>
      <w:pPr>
        <w:pStyle w:val="Heading3"/>
      </w:pPr>
      <w:r>
        <w:rPr>
          <w:b/>
          <w:bCs/>
        </w:rPr>
        <w:t xml:space="preserve">§ 5</w:t>
      </w:r>
      <w:r>
        <w:rPr>
          <w:rStyle w:val="hidden"/>
        </w:rPr>
        <w:t xml:space="preserve"> -</w:t>
      </w:r>
      <w:br/>
      <w:r>
        <w:rPr/>
        <w:t xml:space="preserve">Příslušnost k rozhodování</w:t>
      </w:r>
    </w:p>
    <w:p>
      <w:pPr>
        <w:ind w:left="0" w:right="0"/>
      </w:pPr>
      <w:r>
        <w:rPr>
          <w:b/>
          <w:bCs/>
        </w:rPr>
        <w:t xml:space="preserve">(1)</w:t>
      </w:r>
      <w:r>
        <w:rPr/>
        <w:t xml:space="preserve"> O dávkách a o průkazu osoby se zdravotním postižením podle tohoto zákona rozhoduje Úřad práce České republiky – krajské pobočky a pobočka pro hlavní město Prahu (dále jen „krajská pobočka Úřadu práce“).</w:t>
      </w:r>
    </w:p>
    <w:p>
      <w:pPr>
        <w:ind w:left="0" w:right="0"/>
      </w:pPr>
      <w:r>
        <w:rPr>
          <w:b/>
          <w:bCs/>
        </w:rPr>
        <w:t xml:space="preserve">(2)</w:t>
      </w:r>
      <w:r>
        <w:rPr/>
        <w:t xml:space="preserve"> O odvolání proti rozhodnutí podle odstavce 1 rozhoduje Ministerstvo práce a sociálních věcí (dále jen „ministerstvo“).</w:t>
      </w:r>
    </w:p>
    <w:p>
      <w:pPr>
        <w:pStyle w:val="Heading2"/>
      </w:pPr>
      <w:r>
        <w:rPr>
          <w:b/>
          <w:bCs/>
        </w:rPr>
        <w:t xml:space="preserve">Hlava II</w:t>
      </w:r>
      <w:r>
        <w:rPr>
          <w:rStyle w:val="hidden"/>
        </w:rPr>
        <w:t xml:space="preserve"> -</w:t>
      </w:r>
      <w:br/>
      <w:r>
        <w:rPr>
          <w:caps/>
        </w:rPr>
        <w:t xml:space="preserve">Příspěvek na mobilitu</w:t>
      </w:r>
    </w:p>
    <w:p>
      <w:pPr>
        <w:pStyle w:val="Heading3"/>
      </w:pPr>
      <w:r>
        <w:rPr>
          <w:b/>
          <w:bCs/>
        </w:rPr>
        <w:t xml:space="preserve">§ 6</w:t>
      </w:r>
      <w:r>
        <w:rPr>
          <w:rStyle w:val="hidden"/>
        </w:rPr>
        <w:t xml:space="preserve"> -</w:t>
      </w:r>
      <w:br/>
      <w:r>
        <w:rPr/>
        <w:t xml:space="preserve">Nárok na příspěvek na mobilitu</w:t>
      </w:r>
    </w:p>
    <w:p>
      <w:pPr>
        <w:ind w:left="0" w:right="0"/>
      </w:pPr>
      <w:r>
        <w:rPr>
          <w:b/>
          <w:bCs/>
        </w:rPr>
        <w:t xml:space="preserve">(1)</w:t>
      </w:r>
      <w:r>
        <w:rPr/>
        <w:t xml:space="preserve"> Nárok na příspěvek na mobilitu má osoba starší 1 roku, která není schopna zvládat základní životní potřeby v oblasti mobility nebo orientace, opakovaně se v kalendářním měsíci dopravuje nebo je dopravována a nejsou jí poskytovány pobytové sociální služby podle zákona o sociálních službách</w:t>
      </w:r>
      <w:r>
        <w:rPr>
          <w:vertAlign w:val="superscript"/>
        </w:rPr>
        <w:t xml:space="preserve">7</w:t>
      </w:r>
      <w:r>
        <w:rPr/>
        <w:t xml:space="preserve">)</w:t>
      </w:r>
      <w:r>
        <w:rPr/>
        <w:t xml:space="preserve"> v domově pro osoby se zdravotním postižením, v domově pro seniory, v domově se zvláštním režimem nebo ve zdravotnickém zařízení ústavní péče.</w:t>
      </w:r>
    </w:p>
    <w:p>
      <w:pPr>
        <w:ind w:left="0" w:right="0"/>
      </w:pPr>
      <w:r>
        <w:rPr>
          <w:b/>
          <w:bCs/>
        </w:rPr>
        <w:t xml:space="preserve">(2)</w:t>
      </w:r>
      <w:r>
        <w:rPr/>
        <w:t xml:space="preserve"> Podmínky nároku na příspěvek na mobilitu podle odstavce 1, s výjimkou podmínky opakovaného dopravování, musí být splněny po celý kalendářní měsíc.</w:t>
      </w:r>
    </w:p>
    <w:p>
      <w:pPr>
        <w:ind w:left="0" w:right="0"/>
      </w:pPr>
      <w:r>
        <w:rPr>
          <w:b/>
          <w:bCs/>
        </w:rPr>
        <w:t xml:space="preserve">(3)</w:t>
      </w:r>
      <w:r>
        <w:rPr/>
        <w:t xml:space="preserve"> Splnění podmínky opakovaného dopravování prokazuje žadatel čestným prohlášením.</w:t>
      </w:r>
    </w:p>
    <w:p>
      <w:pPr>
        <w:pStyle w:val="Heading3"/>
      </w:pPr>
      <w:r>
        <w:rPr>
          <w:b/>
          <w:bCs/>
        </w:rPr>
        <w:t xml:space="preserve">§ 7</w:t>
      </w:r>
      <w:r>
        <w:rPr>
          <w:rStyle w:val="hidden"/>
        </w:rPr>
        <w:t xml:space="preserve"> -</w:t>
      </w:r>
      <w:br/>
      <w:r>
        <w:rPr/>
        <w:t xml:space="preserve">Výše příspěvku na mobilitu</w:t>
      </w:r>
    </w:p>
    <w:p>
      <w:pPr>
        <w:ind w:left="0" w:right="0"/>
      </w:pPr>
      <w:r>
        <w:rPr/>
        <w:t xml:space="preserve">Výše příspěvku na mobilitu činí za kalendářní měsíc 400 Kč.</w:t>
      </w:r>
    </w:p>
    <w:p>
      <w:pPr>
        <w:pStyle w:val="Heading3"/>
      </w:pPr>
      <w:r>
        <w:rPr>
          <w:b/>
          <w:bCs/>
        </w:rPr>
        <w:t xml:space="preserve">§ 8</w:t>
      </w:r>
      <w:r>
        <w:rPr>
          <w:rStyle w:val="hidden"/>
        </w:rPr>
        <w:t xml:space="preserve"> -</w:t>
      </w:r>
      <w:br/>
      <w:r>
        <w:rPr/>
        <w:t xml:space="preserve">Posuzování zdravotního stavu</w:t>
      </w:r>
    </w:p>
    <w:p>
      <w:pPr>
        <w:ind w:left="0" w:right="0"/>
      </w:pPr>
      <w:r>
        <w:rPr>
          <w:b/>
          <w:bCs/>
        </w:rPr>
        <w:t xml:space="preserve">(1)</w:t>
      </w:r>
      <w:r>
        <w:rPr/>
        <w:t xml:space="preserve"> Schopnost osoby zvládat základní životní potřeby v oblasti mobility nebo orientace se pro nárok na příspěvek na mobilitu posuzuje podle zákona o sociálních službách</w:t>
      </w:r>
      <w:r>
        <w:rPr>
          <w:vertAlign w:val="superscript"/>
        </w:rPr>
        <w:t xml:space="preserve">8</w:t>
      </w:r>
      <w:r>
        <w:rPr/>
        <w:t xml:space="preserve">)</w:t>
      </w:r>
      <w:r>
        <w:rPr/>
        <w:t xml:space="preserve"> stejným způsobem jako pro účely příspěvku na péči.</w:t>
      </w:r>
    </w:p>
    <w:p>
      <w:pPr>
        <w:ind w:left="0" w:right="0"/>
      </w:pPr>
      <w:r>
        <w:rPr>
          <w:b/>
          <w:bCs/>
        </w:rPr>
        <w:t xml:space="preserve">(2)</w:t>
      </w:r>
      <w:r>
        <w:rPr/>
        <w:t xml:space="preserve"> Jestliže byl zdravotní stav žadatele o příspěvek na mobilitu již posouzen pro účely příspěvku na péči podle zákona o sociálních službách, vychází krajská pobočka Úřadu práce při rozhodování o příspěvku na mobilitu z tohoto posudku. V ostatních případech požádá krajská pobočka Úřadu práce okresní správu sociálního zabezpečení o posouzení schopnosti zvládat základní životní potřeby v oblasti mobility nebo orientace.</w:t>
      </w:r>
    </w:p>
    <w:p>
      <w:pPr>
        <w:pStyle w:val="Heading2"/>
      </w:pPr>
      <w:r>
        <w:rPr>
          <w:b/>
          <w:bCs/>
        </w:rPr>
        <w:t xml:space="preserve">Hlava III</w:t>
      </w:r>
      <w:r>
        <w:rPr>
          <w:rStyle w:val="hidden"/>
        </w:rPr>
        <w:t xml:space="preserve"> -</w:t>
      </w:r>
      <w:br/>
      <w:r>
        <w:rPr>
          <w:caps/>
        </w:rPr>
        <w:t xml:space="preserve">Příspěvek na zvláštní pomůcku</w:t>
      </w:r>
    </w:p>
    <w:p>
      <w:pPr>
        <w:pStyle w:val="Heading3"/>
      </w:pPr>
      <w:r>
        <w:rPr>
          <w:b/>
          <w:bCs/>
        </w:rPr>
        <w:t xml:space="preserve">§ 9</w:t>
      </w:r>
      <w:r>
        <w:rPr>
          <w:rStyle w:val="hidden"/>
        </w:rPr>
        <w:t xml:space="preserve"> -</w:t>
      </w:r>
      <w:br/>
      <w:r>
        <w:rPr/>
        <w:t xml:space="preserve">Podmínky nároku na příspěvek na zvláštní pomůcku</w:t>
      </w:r>
    </w:p>
    <w:p>
      <w:pPr>
        <w:ind w:left="0" w:right="0"/>
      </w:pPr>
      <w:r>
        <w:rPr>
          <w:b/>
          <w:bCs/>
        </w:rPr>
        <w:t xml:space="preserve">(1)</w:t>
      </w:r>
      <w:r>
        <w:rPr/>
        <w:t xml:space="preserve"> Nárok na příspěvek na zvláštní pomůcku má osoba, která má těžkou vadu nosného nebo pohybového ústrojí nebo těžké sluchové postižení anebo těžké zrakové postižení charakteru dlouhodobě nepříznivého zdravotního stavu, a její zdravotní stav nevylučuje přiznání tohoto příspěvku.</w:t>
      </w:r>
    </w:p>
    <w:p>
      <w:pPr>
        <w:ind w:left="0" w:right="0"/>
      </w:pPr>
      <w:r>
        <w:rPr>
          <w:b/>
          <w:bCs/>
        </w:rPr>
        <w:t xml:space="preserve">(2)</w:t>
      </w:r>
      <w:r>
        <w:rPr/>
        <w:t xml:space="preserve"> Nárok na příspěvek na zvláštní pomůcku poskytovaný na pořízení motorového vozidla má osoba, která má těžkou vadu nosného nebo pohybového ústrojí anebo těžkou nebo hlubokou mentální retardaci charakteru dlouhodobě nepříznivého zdravotního stavu, a její zdravotní stav nevylučuje přiznání tohoto příspěvku.</w:t>
      </w:r>
    </w:p>
    <w:p>
      <w:pPr>
        <w:ind w:left="0" w:right="0"/>
      </w:pPr>
      <w:r>
        <w:rPr>
          <w:b/>
          <w:bCs/>
        </w:rPr>
        <w:t xml:space="preserve">(3)</w:t>
      </w:r>
      <w:r>
        <w:rPr/>
        <w:t xml:space="preserve"> Za dlouhodobě nepříznivý zdravotní stav se pro účely tohoto zákona považuje nepříznivý zdravotní stav, který podle poznatků lékařské vědy trvá nebo má trvat déle než 1 rok.</w:t>
      </w:r>
    </w:p>
    <w:p>
      <w:pPr>
        <w:ind w:left="0" w:right="0"/>
      </w:pPr>
      <w:r>
        <w:rPr>
          <w:b/>
          <w:bCs/>
        </w:rPr>
        <w:t xml:space="preserve">(4)</w:t>
      </w:r>
      <w:r>
        <w:rPr/>
        <w:t xml:space="preserve"> Zdravotní postižení charakteru dlouhodobě nepříznivého zdravotního stavu odůvodňující přiznání příspěvku na zvláštní pomůcku a zdravotní stavy vylučující jeho přiznání jsou uvedeny v příloze k tomuto zákonu.</w:t>
      </w:r>
    </w:p>
    <w:p>
      <w:pPr>
        <w:ind w:left="0" w:right="0"/>
      </w:pPr>
      <w:r>
        <w:rPr>
          <w:b/>
          <w:bCs/>
        </w:rPr>
        <w:t xml:space="preserve">(5)</w:t>
      </w:r>
      <w:r>
        <w:rPr/>
        <w:t xml:space="preserve"> Podmínkou pro poskytnutí příspěvku na zvláštní pomůcku dále je,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osoba je starší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3 let, je-li tento příspěvek poskytován na pořízení motorového vozidla nebo na úpravu bytu,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15 let, je-li tento příspěvek poskytován na pořízení vodicího psa,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1 roku v ostatních případech,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zvláštní pomůcka umožní osobě sebeobsluhu nebo ji potřebuje k realizaci pracovního uplatnění, k přípravě na budoucí povolání, k získávání informací, vzdělávání anebo ke styku s okolím; přitom se přihlíží i k dalším pomůckám, zdravotnickým prostředkům, úpravám a předmětům, které osoba využívá,</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osoba může zvláštní pomůcku využívat nebo může zvláštní pomůcku využívat ve svém sociálním prostředí.</w:t>
      </w:r>
    </w:p>
    <w:p>
      <w:pPr>
        <w:ind w:left="0" w:right="0"/>
      </w:pPr>
      <w:r>
        <w:rPr>
          <w:b/>
          <w:bCs/>
        </w:rPr>
        <w:t xml:space="preserve">(6)</w:t>
      </w:r>
      <w:r>
        <w:rPr/>
        <w:t xml:space="preserve"> Je-li příspěvek na zvláštní pomůcku poskytován na pořízení motorového vozidla, je rovněž podmínkou, že se osoba opakovaně v kalendářním měsíci dopravuje a že je schopna řídit motorové vozidlo nebo je schopna být převážena motorovým vozidlem; splnění podmínky opakovaného dopravování prokazuje žadatel čestným prohlášením.</w:t>
      </w:r>
    </w:p>
    <w:p>
      <w:pPr>
        <w:ind w:left="0" w:right="0"/>
      </w:pPr>
      <w:r>
        <w:rPr>
          <w:b/>
          <w:bCs/>
        </w:rPr>
        <w:t xml:space="preserve">(7)</w:t>
      </w:r>
      <w:r>
        <w:rPr/>
        <w:t xml:space="preserve"> Příspěvek na zvláštní pomůcku nelze poskytnout, jestliže zvláštní pomůcka je zdravotnickým prostředkem, který je plně hrazen z veřejného zdravotního pojištění anebo je osobě zapůjčen příslušnou zdravotní pojišťovnou. Tento příspěvek nelze rovněž poskytnout na pořízení zvláštní pomůcky, která není osobě hrazena z veřejného zdravotního pojištění nebo zapůjčena zdravotní pojišťovnou z důvodu nedostatečné zdravotní indikace.</w:t>
      </w:r>
    </w:p>
    <w:p>
      <w:pPr>
        <w:ind w:left="0" w:right="0"/>
      </w:pPr>
      <w:r>
        <w:rPr>
          <w:b/>
          <w:bCs/>
        </w:rPr>
        <w:t xml:space="preserve">(8)</w:t>
      </w:r>
      <w:r>
        <w:rPr/>
        <w:t xml:space="preserve"> Příspěvek na zvláštní pomůcku nelze poskytnout, jestliže zvláštní pomůcka je zdravotnickým prostředkem, který je částečně hrazen z veřejného zdravotního pojištění.</w:t>
      </w:r>
    </w:p>
    <w:p>
      <w:pPr>
        <w:ind w:left="0" w:right="0"/>
      </w:pPr>
      <w:r>
        <w:rPr>
          <w:b/>
          <w:bCs/>
        </w:rPr>
        <w:t xml:space="preserve">(9)</w:t>
      </w:r>
      <w:r>
        <w:rPr/>
        <w:t xml:space="preserve"> Příspěvek se poskytuje na zvláštní pomůcku v základním provedení, které osobě vzhledem k jejímu zdravotnímu postižení plně vyhovuje a splňuje podmínku nejmenší ekonomické náročnosti. Tato podmínka se nevyžaduje, je-li příspěvek na zvláštní pomůcku poskytován na pořízení motorového vozidla nebo je-li oprávněnou osobou dítě</w:t>
      </w:r>
      <w:r>
        <w:rPr>
          <w:vertAlign w:val="superscript"/>
        </w:rPr>
        <w:t xml:space="preserve">6</w:t>
      </w:r>
      <w:r>
        <w:rPr/>
        <w:t xml:space="preserve">)</w:t>
      </w:r>
      <w:r>
        <w:rPr/>
        <w:t xml:space="preserve">.</w:t>
      </w:r>
    </w:p>
    <w:p>
      <w:pPr>
        <w:ind w:left="0" w:right="0"/>
      </w:pPr>
      <w:r>
        <w:rPr>
          <w:b/>
          <w:bCs/>
        </w:rPr>
        <w:t xml:space="preserve">(10)</w:t>
      </w:r>
      <w:r>
        <w:rPr/>
        <w:t xml:space="preserve"> Příspěvek na zvláštní pomůcku, který je poskytován na pořízení motorového vozidla, se opětovně poskytne při splnění podmínek uvedených v odstavcích 2, 5 a 6 nejdříve po uplynutí 120 kalendářních měsíců po sobě jdoucích, počínaje od kalendářního měsíce následujícího po kalendářním měsíci, ve kterém nabylo právní moci předchozí rozhodnutí o tomto příspěvku; to neplatí, jestliže osoba tento příspěvek nebo jeho poměrnou část vrátila, popřípadě jí jeho vrácení bylo prominuto.</w:t>
      </w:r>
    </w:p>
    <w:p>
      <w:pPr>
        <w:ind w:left="0" w:right="0"/>
      </w:pPr>
      <w:r>
        <w:rPr>
          <w:b/>
          <w:bCs/>
        </w:rPr>
        <w:t xml:space="preserve">(11)</w:t>
      </w:r>
      <w:r>
        <w:rPr/>
        <w:t xml:space="preserve"> Příspěvek na zvláštní pomůcku, který je poskytován na pořízení vodicího psa, se poskytne jen na pořízení psa, který byl vycvičen a předán právnickou nebo fyzickou osobou, která je členem mezinárodní organizace sdružující výcvikové školy. Podmínka členství v mezinárodní organizaci sdružující výcvikové školy se považuje za splněnou, i pokud není právnická nebo fyzická osoba jejím členem, avšak podala přihlášku za člena, nejdéle však po dobu 2 let ode dne podání této přihlášky. Prováděcí právní předpis stanoví dovednosti vodicího psa, které musí splňovat.</w:t>
      </w:r>
    </w:p>
    <w:p>
      <w:pPr>
        <w:ind w:left="0" w:right="0"/>
      </w:pPr>
      <w:r>
        <w:rPr>
          <w:b/>
          <w:bCs/>
        </w:rPr>
        <w:t xml:space="preserve">(12)</w:t>
      </w:r>
      <w:r>
        <w:rPr/>
        <w:t xml:space="preserve"> Seznam druhů a typů zvláštních pomůcek určených osobám s těžkou vadou nosného nebo pohybového ústrojí, těžce sluchově postiženým osobám, těžce zrakově postiženým osobám a osobám s těžkou nebo hlubokou mentální retardací, na jejichž pořízení se poskytuje příspěvek, stanoví prováděcí právní předpis.</w:t>
      </w:r>
    </w:p>
    <w:p>
      <w:pPr>
        <w:ind w:left="0" w:right="0"/>
      </w:pPr>
      <w:r>
        <w:rPr>
          <w:b/>
          <w:bCs/>
        </w:rPr>
        <w:t xml:space="preserve">(13)</w:t>
      </w:r>
      <w:r>
        <w:rPr/>
        <w:t xml:space="preserve"> Při rozhodování o poskytnutí příspěvku na zvláštní pomůcku, která není uvedena v seznamu podle odstavce 12, se posuzuje, zda je tato konkrétní zvláštní pomůcka z hlediska využití srovnatelná s druhy a typy zvláštních pomůcek uvedenými v seznamu podle odstavce 12.</w:t>
      </w:r>
    </w:p>
    <w:p>
      <w:pPr>
        <w:pStyle w:val="Heading3"/>
      </w:pPr>
      <w:r>
        <w:rPr>
          <w:b/>
          <w:bCs/>
        </w:rPr>
        <w:t xml:space="preserve">§ 10</w:t>
      </w:r>
      <w:r>
        <w:rPr>
          <w:rStyle w:val="hidden"/>
        </w:rPr>
        <w:t xml:space="preserve"> -</w:t>
      </w:r>
      <w:br/>
      <w:r>
        <w:rPr/>
        <w:t xml:space="preserve">Stanovení výše příspěvku na zvláštní pomůcku</w:t>
      </w:r>
    </w:p>
    <w:p>
      <w:pPr>
        <w:ind w:left="0" w:right="0"/>
      </w:pPr>
      <w:r>
        <w:rPr>
          <w:b/>
          <w:bCs/>
        </w:rPr>
        <w:t xml:space="preserve">(1)</w:t>
      </w:r>
      <w:r>
        <w:rPr/>
        <w:t xml:space="preserve"> Na pořízení zvláštní pomůcky, jejíž cena je nižší než 24 000 Kč, se příspěvek na zvláštní pomůcku poskytne v případě, je-li příjem osoby a příjem osob s ní společně posuzovaných nižší než osminásobek životního minima jednotlivce nebo životního minima společně posuzovaných osob podle zákona o životním a existenčním minimu</w:t>
      </w:r>
      <w:r>
        <w:rPr>
          <w:vertAlign w:val="superscript"/>
        </w:rPr>
        <w:t xml:space="preserve">9</w:t>
      </w:r>
      <w:r>
        <w:rPr/>
        <w:t xml:space="preserve">)</w:t>
      </w:r>
      <w:r>
        <w:rPr/>
        <w:t xml:space="preserve">. Z důvodů hodných zvláštního zřetele, zejména žádá-li osoba opakovaně o příspěvek na různé zvláštní pomůcky, jejichž cena je nižší než 24 000 Kč, lze tento příspěvek poskytnout, i když příjem osoby a příjem osob s ní společně posuzovaných přesahuje částku životního minima podle věty první.</w:t>
      </w:r>
    </w:p>
    <w:p>
      <w:pPr>
        <w:ind w:left="0" w:right="0"/>
      </w:pPr>
      <w:r>
        <w:rPr>
          <w:b/>
          <w:bCs/>
        </w:rPr>
        <w:t xml:space="preserve">(2)</w:t>
      </w:r>
      <w:r>
        <w:rPr/>
        <w:t xml:space="preserve"> Výše příspěvku na zvláštní pomůcku podle odstavce 1 se stanoví tak, aby spoluúčast osoby činila 10 % z předpokládané nebo již zaplacené ceny zvláštní pomůcky, nejméně však 1 000 Kč.</w:t>
      </w:r>
    </w:p>
    <w:p>
      <w:pPr>
        <w:ind w:left="0" w:right="0"/>
      </w:pPr>
      <w:r>
        <w:rPr>
          <w:b/>
          <w:bCs/>
        </w:rPr>
        <w:t xml:space="preserve">(3)</w:t>
      </w:r>
      <w:r>
        <w:rPr/>
        <w:t xml:space="preserve"> Výše příspěvku na pořízení zvláštní pomůcky, jejíž cena je vyšší než 24 000 Kč, se stanoví tak, aby spoluúčast osoby činila 10 % z předpokládané nebo již zaplacené ceny zvláštní pomůcky. Maximální výše příspěvku na zvláštní pomůcku činí 350 000 Kč.</w:t>
      </w:r>
    </w:p>
    <w:p>
      <w:pPr>
        <w:ind w:left="0" w:right="0"/>
      </w:pPr>
      <w:r>
        <w:rPr>
          <w:b/>
          <w:bCs/>
        </w:rPr>
        <w:t xml:space="preserve">(4)</w:t>
      </w:r>
      <w:r>
        <w:rPr/>
        <w:t xml:space="preserve"> Jestliže osoba nemá dostatek finančních prostředků ke spoluúčasti podle odstavce 3, krajská pobočka Úřadu práce s přihlédnutím k míře využívání zvláštní pomůcky, k příjmu osoby a příjmu osob s ní společně posuzovaných podle zákona o životním a existenčním minimu</w:t>
      </w:r>
      <w:r>
        <w:rPr>
          <w:vertAlign w:val="superscript"/>
        </w:rPr>
        <w:t xml:space="preserve">9</w:t>
      </w:r>
      <w:r>
        <w:rPr/>
        <w:t xml:space="preserve">)</w:t>
      </w:r>
      <w:r>
        <w:rPr/>
        <w:t xml:space="preserve"> a k celkovým sociálním a majetkovým poměrům určí nižší výši spoluúčasti, minimálně však 1 000 Kč. Celkové sociální a majetkové poměry se pro tento účel posuzují podle zákona o pomoci v hmotné nouzi</w:t>
      </w:r>
      <w:r>
        <w:rPr>
          <w:vertAlign w:val="superscript"/>
        </w:rPr>
        <w:t xml:space="preserve">10</w:t>
      </w:r>
      <w:r>
        <w:rPr/>
        <w:t xml:space="preserve">)</w:t>
      </w:r>
      <w:r>
        <w:rPr/>
        <w:t xml:space="preserve">.</w:t>
      </w:r>
    </w:p>
    <w:p>
      <w:pPr>
        <w:ind w:left="0" w:right="0"/>
      </w:pPr>
      <w:r>
        <w:rPr>
          <w:b/>
          <w:bCs/>
        </w:rPr>
        <w:t xml:space="preserve">(5)</w:t>
      </w:r>
      <w:r>
        <w:rPr/>
        <w:t xml:space="preserve"> Ustanovení odstavců 1 až 4 se nepoužijí na stanovení výše příspěvku na zvláštní pomůcku poskytovaného na pořízení motorového vozidla. Výše příspěvku na zvláštní pomůcku poskytovaného na pořízení motorového vozidla se stanoví s přihlédnutím k četnosti a důvodu dopravy, k příjmu osoby a příjmu osob s ní společně posuzovaných podle zákona o životním a existenčním minimu</w:t>
      </w:r>
      <w:r>
        <w:rPr>
          <w:vertAlign w:val="superscript"/>
        </w:rPr>
        <w:t xml:space="preserve">9</w:t>
      </w:r>
      <w:r>
        <w:rPr/>
        <w:t xml:space="preserve">)</w:t>
      </w:r>
      <w:r>
        <w:rPr/>
        <w:t xml:space="preserve"> a k celkovým sociálním a majetkovým poměrům</w:t>
      </w:r>
      <w:r>
        <w:rPr>
          <w:vertAlign w:val="superscript"/>
        </w:rPr>
        <w:t xml:space="preserve">10</w:t>
      </w:r>
      <w:r>
        <w:rPr/>
        <w:t xml:space="preserve">)</w:t>
      </w:r>
      <w:r>
        <w:rPr/>
        <w:t xml:space="preserve">. Maximální výše příspěvku na zvláštní pomůcku poskytovaného na pořízení motorového vozidla činí 200 000 Kč.</w:t>
      </w:r>
    </w:p>
    <w:p>
      <w:pPr>
        <w:ind w:left="0" w:right="0"/>
      </w:pPr>
      <w:r>
        <w:rPr>
          <w:b/>
          <w:bCs/>
        </w:rPr>
        <w:t xml:space="preserve">(6)</w:t>
      </w:r>
      <w:r>
        <w:rPr/>
        <w:t xml:space="preserve"> Součet vyplacených příspěvků na zvláštní pomůcku nesmí v 60 kalendářních měsících po sobě jdoucích přesáhnout částku 800 000 Kč. Od vyplacených částek se při určování součtu odečítají částky, které osoba v tomto období vrátila nebo jejichž vrácení bylo prominuto.</w:t>
      </w:r>
    </w:p>
    <w:p>
      <w:pPr>
        <w:pStyle w:val="Heading3"/>
      </w:pPr>
      <w:r>
        <w:rPr>
          <w:b/>
          <w:bCs/>
        </w:rPr>
        <w:t xml:space="preserve">§ 11</w:t>
      </w:r>
      <w:r>
        <w:rPr>
          <w:rStyle w:val="hidden"/>
        </w:rPr>
        <w:t xml:space="preserve"> -</w:t>
      </w:r>
      <w:br/>
      <w:r>
        <w:rPr/>
        <w:t xml:space="preserve">Příjem</w:t>
      </w:r>
    </w:p>
    <w:p>
      <w:pPr>
        <w:ind w:left="0" w:right="0"/>
      </w:pPr>
      <w:r>
        <w:rPr>
          <w:b/>
          <w:bCs/>
        </w:rPr>
        <w:t xml:space="preserve">(1)</w:t>
      </w:r>
      <w:r>
        <w:rPr/>
        <w:t xml:space="preserve"> Pro účely nároku na příspěvek na zvláštní pomůcku se příjmem osoby nebo společně posuzovaných osob rozumí příjmy podle zákona o životním a existenčním minimu. Okruh společně posuzovaných osob se posuzuje podle zákona o životním a existenčním minimu</w:t>
      </w:r>
      <w:r>
        <w:rPr>
          <w:vertAlign w:val="superscript"/>
        </w:rPr>
        <w:t xml:space="preserve">9</w:t>
      </w:r>
      <w:r>
        <w:rPr/>
        <w:t xml:space="preserve">)</w:t>
      </w:r>
      <w:r>
        <w:rPr/>
        <w:t xml:space="preserve">.</w:t>
      </w:r>
    </w:p>
    <w:p>
      <w:pPr>
        <w:ind w:left="0" w:right="0"/>
      </w:pPr>
      <w:r>
        <w:rPr>
          <w:b/>
          <w:bCs/>
        </w:rPr>
        <w:t xml:space="preserve">(2)</w:t>
      </w:r>
      <w:r>
        <w:rPr/>
        <w:t xml:space="preserve"> Rozhodným obdobím, za které se zjišťuje příjem, je kalendářní čtvrtletí předcházející kalendářnímu měsíci, ve kterém byla podána žádost o příspěvek na zvláštní pomůcku.</w:t>
      </w:r>
    </w:p>
    <w:p>
      <w:pPr>
        <w:ind w:left="0" w:right="0"/>
      </w:pPr>
      <w:r>
        <w:rPr>
          <w:b/>
          <w:bCs/>
        </w:rPr>
        <w:t xml:space="preserve">(3)</w:t>
      </w:r>
      <w:r>
        <w:rPr/>
        <w:t xml:space="preserve"> Příjem se stanoví jako měsíční průměr příjmů žadatele o příspěvek na zvláštní pomůcku nebo součtu měsíčních příjmů žadatele o příspěvek na zvláštní pomůcku a osob s ním společně posuzovaných.</w:t>
      </w:r>
    </w:p>
    <w:p>
      <w:pPr>
        <w:pStyle w:val="Heading3"/>
      </w:pPr>
      <w:r>
        <w:rPr>
          <w:b/>
          <w:bCs/>
        </w:rPr>
        <w:t xml:space="preserve">§ 12</w:t>
      </w:r>
      <w:r>
        <w:rPr>
          <w:rStyle w:val="hidden"/>
        </w:rPr>
        <w:t xml:space="preserve"> -</w:t>
      </w:r>
      <w:br/>
      <w:r>
        <w:rPr/>
        <w:t xml:space="preserve">Povinnost vrátit příspěvek na zvláštní pomůcku</w:t>
      </w:r>
    </w:p>
    <w:p>
      <w:pPr>
        <w:ind w:left="0" w:right="0"/>
      </w:pPr>
      <w:r>
        <w:rPr>
          <w:b/>
          <w:bCs/>
        </w:rPr>
        <w:t xml:space="preserve">(1)</w:t>
      </w:r>
      <w:r>
        <w:rPr/>
        <w:t xml:space="preserve"> Osoba, které byl vyplacen příspěvek na zvláštní pomůcku, je povinna tento příspěvek nebo jeho poměrnou část vrátit,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nepoužila tento příspěvek do 3 měsíců ode dne jeho vyplacení nebo ve lhůtě stanovené krajskou pobočkou Úřadu práce na pořízení zvláštní pomůcky,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nepoužila vyplacený příspěvek v plné výši do 3 měsíců ode dne jeho vyplacení nebo ve lhůtě stanovené krajskou pobočkou Úřadu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období před uplynutím 60 kalendářních měsíců po sobě jdoucích ode dne vyplacení příspěvku nebo v období před uplynutím 120 kalendářních měsíců po sobě jdoucích ode dne vyplacení příspěvku poskytnutého na pořízení motorového vozidla pozbyla vlastnické právo ke zvláštní pomůcce,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období před uplynutím 60 kalendářních měsíců po sobě jdoucích ode dne vyplacení příspěvku nebo v období před uplynutím 120 kalendářních měsíců po sobě jdoucích ode dne vyplacení příspěvku poskytnutého na pořízení motorového vozidla přestala zvláštní pomůcku užívat,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se přestala opakovaně dopravovat nebo přestala být schopna převozu motorovým vozidlem, byl-li vyplacen příspěvek na pořízení motorového vozidla,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použila příspěvek v rozporu s rozhodnutím o jeho přiznání,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 prokáže, že osoba uvedla v žádosti o příspěvek na zvláštní pomůcku nepravdivé nebo zkreslené údaje.</w:t>
      </w:r>
    </w:p>
    <w:p>
      <w:pPr>
        <w:ind w:left="0" w:right="0"/>
      </w:pPr>
      <w:r>
        <w:rPr>
          <w:b/>
          <w:bCs/>
        </w:rPr>
        <w:t xml:space="preserve">(2)</w:t>
      </w:r>
      <w:r>
        <w:rPr/>
        <w:t xml:space="preserve"> Osoba uvedená v odstavci 1 není povinna vyplacený příspěvek na zvláštní pomůcku nebo jeho poměrnou část vrátit,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období před uplynutím 60 kalendářních měsíců po sobě jdoucích ode dne jeho vyplacení přestala užívat zvláštní pomůcku z důvodu změny zdravotního stavu nebo v období před uplynutím 120 kalendářních měsíců po sobě jdoucích ode dne vyplacení příspěvku poskytnutého na pořízení motorového vozidla se z důvodu změny zdravotního stavu přestala opakovaně dopravovat nebo pozbyla schopnost být převážena motorovým vozidlem,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 vyplacen příspěvek na pořízení vodicího psa a tento v období před uplynutím 60 kalendářních měsíců po sobě jdoucích ode dne vyplacení příspěvku zemře nebo ztratí své dovednosti z důvodu onemocnění nebo úrazu, k němuž došlo bez zavinění příjemce dávky,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osoba zemřela.</w:t>
      </w:r>
    </w:p>
    <w:p>
      <w:pPr>
        <w:ind w:left="0" w:right="0"/>
      </w:pPr>
      <w:r>
        <w:rPr>
          <w:b/>
          <w:bCs/>
        </w:rPr>
        <w:t xml:space="preserve">(3)</w:t>
      </w:r>
      <w:r>
        <w:rPr/>
        <w:t xml:space="preserve"> Povinnost vrátit poměrnou část příspěvku podle odstavce 1 nevzniká, jestliže tato částka nepřesahuje 100 Kč.</w:t>
      </w:r>
    </w:p>
    <w:p>
      <w:pPr>
        <w:ind w:left="0" w:right="0"/>
      </w:pPr>
      <w:r>
        <w:rPr>
          <w:b/>
          <w:bCs/>
        </w:rPr>
        <w:t xml:space="preserve">(4)</w:t>
      </w:r>
      <w:r>
        <w:rPr/>
        <w:t xml:space="preserve"> Krajská pobočka Úřadu práce může z důvodů hodných zvláštního zřetele rozhodnout o prominutí povinnosti vrátit příspěvek na zvláštní pomůcku nebo jeho poměrnou část podle odstavce 1.</w:t>
      </w:r>
    </w:p>
    <w:p>
      <w:pPr>
        <w:pStyle w:val="Heading3"/>
      </w:pPr>
      <w:r>
        <w:rPr>
          <w:b/>
          <w:bCs/>
        </w:rPr>
        <w:t xml:space="preserve">§ 13</w:t>
      </w:r>
      <w:r>
        <w:rPr>
          <w:rStyle w:val="hidden"/>
        </w:rPr>
        <w:t xml:space="preserve"> -</w:t>
      </w:r>
      <w:br/>
      <w:r>
        <w:rPr/>
        <w:t xml:space="preserve">Výpůjčka zvláštní pomůcky</w:t>
      </w:r>
    </w:p>
    <w:p>
      <w:pPr>
        <w:ind w:left="0" w:right="0"/>
      </w:pPr>
      <w:r>
        <w:rPr>
          <w:b/>
          <w:bCs/>
        </w:rPr>
        <w:t xml:space="preserve">(1)</w:t>
      </w:r>
      <w:r>
        <w:rPr/>
        <w:t xml:space="preserve"> Příspěvek na zvláštní pomůcku se neposkytuje na pořízení stropního zvedacího systému, schodišťové plošiny a schodolezu. Tyto zvláštní pomůcky se poskytují na základě smlouvy o výpůjčce podle občanského zákoníku</w:t>
      </w:r>
      <w:r>
        <w:rPr>
          <w:vertAlign w:val="superscript"/>
        </w:rPr>
        <w:t xml:space="preserve">11</w:t>
      </w:r>
      <w:r>
        <w:rPr/>
        <w:t xml:space="preserve">)</w:t>
      </w:r>
      <w:r>
        <w:rPr/>
        <w:t xml:space="preserve"> osobě starší 3 let, která má těžkou vadu nosného nebo pohybového ústrojí uvedenou v příloze k tomuto zákonu v bodě 1 písm. a), b) nebo d) až i), a to na její žádost. Konkrétní zvláštní pomůcku určuje krajská pobočka Úřadu práce; ustanovení </w:t>
      </w:r>
      <w:r>
        <w:rPr/>
        <w:t xml:space="preserve">§ 9</w:t>
      </w:r>
      <w:r>
        <w:rPr/>
        <w:t xml:space="preserve"> odst. 9 platí přitom obdobně.</w:t>
      </w:r>
    </w:p>
    <w:p>
      <w:pPr>
        <w:ind w:left="0" w:right="0"/>
      </w:pPr>
      <w:r>
        <w:rPr>
          <w:b/>
          <w:bCs/>
        </w:rPr>
        <w:t xml:space="preserve">(2)</w:t>
      </w:r>
      <w:r>
        <w:rPr/>
        <w:t xml:space="preserve"> Smlouvu o výpůjčce uzavírá s osobou jménem státu Úřad práce České republiky, a to prostřednictvím krajské pobočky. Kromě obecných náležitostí stanovených občanským zákoníkem musí smlouva o výpůjčce obsahovat ujednání o povinnosti osoby zajistit řádnou instalaci a provoz zvláštní pomůcky v souladu s jinými právními předpisy a ujednání o povinnosti hradit náklady na údržbu, opravy a revize zvláštní pomůcky. Smlouva o výpůjčce se uzavírá písemně.</w:t>
      </w:r>
    </w:p>
    <w:p>
      <w:pPr>
        <w:ind w:left="0" w:right="0"/>
      </w:pPr>
      <w:r>
        <w:rPr>
          <w:b/>
          <w:bCs/>
        </w:rPr>
        <w:t xml:space="preserve">(3)</w:t>
      </w:r>
      <w:r>
        <w:rPr/>
        <w:t xml:space="preserve"> Jestliže osoba nemá dostatek finančních prostředků k úhradě instalace zvláštní pomůcky uvedené v odstavci 1, může jí krajská pobočka Úřadu práce poskytnout příspěvek na instalaci této zvláštní pomůcky. Ustanovení </w:t>
      </w:r>
      <w:r>
        <w:rPr/>
        <w:t xml:space="preserve">§ 10</w:t>
      </w:r>
      <w:r>
        <w:rPr/>
        <w:t xml:space="preserve"> odst. 4 a </w:t>
      </w:r>
      <w:r>
        <w:rPr/>
        <w:t xml:space="preserve">§ 11</w:t>
      </w:r>
      <w:r>
        <w:rPr/>
        <w:t xml:space="preserve"> platí obdobně. Spoluúčast osoby činí vždy minimálně 1 000 Kč.</w:t>
      </w:r>
    </w:p>
    <w:p>
      <w:pPr>
        <w:pStyle w:val="Heading2"/>
      </w:pPr>
      <w:r>
        <w:rPr>
          <w:b/>
          <w:bCs/>
        </w:rPr>
        <w:t xml:space="preserve">Hlava IV</w:t>
      </w:r>
      <w:r>
        <w:rPr>
          <w:rStyle w:val="hidden"/>
        </w:rPr>
        <w:t xml:space="preserve"> -</w:t>
      </w:r>
      <w:br/>
      <w:r>
        <w:rPr>
          <w:caps/>
        </w:rPr>
        <w:t xml:space="preserve">Společná ustanovení</w:t>
      </w:r>
    </w:p>
    <w:p>
      <w:pPr>
        <w:pStyle w:val="Heading3"/>
      </w:pPr>
      <w:r>
        <w:rPr>
          <w:b/>
          <w:bCs/>
        </w:rPr>
        <w:t xml:space="preserve">Díl 1</w:t>
      </w:r>
      <w:r>
        <w:rPr>
          <w:rStyle w:val="hidden"/>
        </w:rPr>
        <w:t xml:space="preserve"> -</w:t>
      </w:r>
      <w:br/>
      <w:r>
        <w:rPr/>
        <w:t xml:space="preserve">Nárok na dávku a na její výplatu</w:t>
      </w:r>
    </w:p>
    <w:p>
      <w:pPr>
        <w:pStyle w:val="Heading4"/>
      </w:pPr>
      <w:r>
        <w:rPr>
          <w:b/>
          <w:bCs/>
        </w:rPr>
        <w:t xml:space="preserve">§ 14</w:t>
      </w:r>
    </w:p>
    <w:p>
      <w:pPr>
        <w:ind w:left="0" w:right="0"/>
      </w:pPr>
      <w:r>
        <w:rPr>
          <w:b/>
          <w:bCs/>
        </w:rPr>
        <w:t xml:space="preserve">(1)</w:t>
      </w:r>
      <w:r>
        <w:rPr/>
        <w:t xml:space="preserve"> Nárok na dávku vzniká dnem splnění podmínek stanovených tímto zákonem.</w:t>
      </w:r>
    </w:p>
    <w:p>
      <w:pPr>
        <w:ind w:left="0" w:right="0"/>
      </w:pPr>
      <w:r>
        <w:rPr>
          <w:b/>
          <w:bCs/>
        </w:rPr>
        <w:t xml:space="preserve">(2)</w:t>
      </w:r>
      <w:r>
        <w:rPr/>
        <w:t xml:space="preserve"> Nárok na výplatu dávky vzniká splněním podmínek stanovených tímto zákonem pro vznik nároku na dávku a podáním žádosti o přiznání dávky.</w:t>
      </w:r>
    </w:p>
    <w:p>
      <w:pPr>
        <w:ind w:left="0" w:right="0"/>
      </w:pPr>
      <w:r>
        <w:rPr>
          <w:b/>
          <w:bCs/>
        </w:rPr>
        <w:t xml:space="preserve">(3)</w:t>
      </w:r>
      <w:r>
        <w:rPr/>
        <w:t xml:space="preserve"> Příspěvek na mobilitu může být přiznán a vyplácen nejdříve od počátku kalendářního měsíce, ve kterém bylo zahájeno řízení o přiznání příspěvku na mobilitu. Příspěvek na zvláštní pomůcku lze poskytnout též na zvláštní pomůcku, která byla zakoupena v průběhu 12 kalendářních měsíců předcházejících dni zahájení řízení o poskytnutí příspěvku na zvláštní pomůcku podle tohoto zákona.</w:t>
      </w:r>
    </w:p>
    <w:p>
      <w:pPr>
        <w:pStyle w:val="Heading4"/>
      </w:pPr>
      <w:r>
        <w:rPr>
          <w:b/>
          <w:bCs/>
        </w:rPr>
        <w:t xml:space="preserve">§ 15</w:t>
      </w:r>
      <w:r>
        <w:rPr>
          <w:rStyle w:val="hidden"/>
        </w:rPr>
        <w:t xml:space="preserve"> -</w:t>
      </w:r>
      <w:br/>
      <w:r>
        <w:rPr/>
        <w:t xml:space="preserve">Změna nároku na dávku a její výplatu</w:t>
      </w:r>
    </w:p>
    <w:p>
      <w:pPr>
        <w:ind w:left="0" w:right="0"/>
      </w:pPr>
      <w:r>
        <w:rPr>
          <w:b/>
          <w:bCs/>
        </w:rPr>
        <w:t xml:space="preserve">(1)</w:t>
      </w:r>
      <w:r>
        <w:rPr/>
        <w:t xml:space="preserve"> Jestliže dávka byla přiznána nebo je vyplácena v nižší částce, než v jaké náleží, nebo byla neprávem odepřena anebo byla přiznána od pozdějšího data, než od jakého náleží, dávka se zvýší nebo přizná a dlužná částka se doplatí, a to ode dne, od něhož dávka nebo její zvýšení náleží, nejvýše však 3 roky nazpět ode dne zjištění nebo uplatnění nároku na dávku nebo její zvýšení.</w:t>
      </w:r>
    </w:p>
    <w:p>
      <w:pPr>
        <w:ind w:left="0" w:right="0"/>
      </w:pPr>
      <w:r>
        <w:rPr>
          <w:b/>
          <w:bCs/>
        </w:rPr>
        <w:t xml:space="preserve">(2)</w:t>
      </w:r>
      <w:r>
        <w:rPr/>
        <w:t xml:space="preserve"> Jestliže dávka byla přiznána nebo je vyplácena ve vyšší částce, než v jaké náleží, nebo byla přiznána nebo se vyplácí neprávem, dávka se odejme nebo se její výplata zastaví nebo sníží, a to od prvního dne kalendářního měsíce následujícího po kalendářním měsíci, za který dávka již byla vyplacena.</w:t>
      </w:r>
    </w:p>
    <w:p>
      <w:pPr>
        <w:ind w:left="0" w:right="0"/>
      </w:pPr>
      <w:r>
        <w:rPr>
          <w:b/>
          <w:bCs/>
        </w:rPr>
        <w:t xml:space="preserve">(3)</w:t>
      </w:r>
      <w:r>
        <w:rPr/>
        <w:t xml:space="preserve"> Změní-li se skutečnosti rozhodné pro nárok na příspěvek na mobilitu tak, že tento příspěvek nenáleží, odejme se tento příspěvek od prvního dne kalendářního měsíce následujícího po kalendářním měsíci, za který dávka již byla vyplacena.</w:t>
      </w:r>
    </w:p>
    <w:p>
      <w:pPr>
        <w:pStyle w:val="Heading4"/>
      </w:pPr>
      <w:r>
        <w:rPr>
          <w:b/>
          <w:bCs/>
        </w:rPr>
        <w:t xml:space="preserve">§ 16</w:t>
      </w:r>
      <w:r>
        <w:rPr>
          <w:rStyle w:val="hidden"/>
        </w:rPr>
        <w:t xml:space="preserve"> -</w:t>
      </w:r>
      <w:br/>
      <w:r>
        <w:rPr/>
        <w:t xml:space="preserve">Zánik nároku na dávku a její výplatu</w:t>
      </w:r>
    </w:p>
    <w:p>
      <w:pPr>
        <w:ind w:left="0" w:right="0"/>
      </w:pPr>
      <w:r>
        <w:rPr>
          <w:b/>
          <w:bCs/>
        </w:rPr>
        <w:t xml:space="preserve">(1)</w:t>
      </w:r>
      <w:r>
        <w:rPr/>
        <w:t xml:space="preserve"> Nárok na dávku nezaniká.</w:t>
      </w:r>
    </w:p>
    <w:p>
      <w:pPr>
        <w:ind w:left="0" w:right="0"/>
      </w:pPr>
      <w:r>
        <w:rPr>
          <w:b/>
          <w:bCs/>
        </w:rPr>
        <w:t xml:space="preserve">(2)</w:t>
      </w:r>
      <w:r>
        <w:rPr/>
        <w:t xml:space="preserve"> Nárok na výplatu dávky zaniká uplynutím 1 roku ode dne, od kterého dávka náleží, pokud nejde o případy uvedené v </w:t>
      </w:r>
      <w:r>
        <w:rPr/>
        <w:t xml:space="preserve">§ 15</w:t>
      </w:r>
      <w:r>
        <w:rPr/>
        <w:t xml:space="preserve"> odst. 1. Lhůta neběží po dobu řízení o dávce a po dobu řízení o žalobě u soudů jednajících a rozhodujících ve správním soudnictví.</w:t>
      </w:r>
    </w:p>
    <w:p>
      <w:pPr>
        <w:pStyle w:val="Heading4"/>
      </w:pPr>
      <w:r>
        <w:rPr>
          <w:b/>
          <w:bCs/>
        </w:rPr>
        <w:t xml:space="preserve">§ 17</w:t>
      </w:r>
      <w:r>
        <w:rPr>
          <w:rStyle w:val="hidden"/>
        </w:rPr>
        <w:t xml:space="preserve"> -</w:t>
      </w:r>
      <w:br/>
      <w:r>
        <w:rPr/>
        <w:t xml:space="preserve">Přechod nároku na dávku a její výplatu</w:t>
      </w:r>
    </w:p>
    <w:p>
      <w:pPr>
        <w:ind w:left="0" w:right="0"/>
      </w:pPr>
      <w:r>
        <w:rPr>
          <w:b/>
          <w:bCs/>
        </w:rPr>
        <w:t xml:space="preserve">(1)</w:t>
      </w:r>
      <w:r>
        <w:rPr/>
        <w:t xml:space="preserve"> Zemřela-li oprávněná osoba po uplatnění nároku na dávku, nabývají nárok na částky, na něž vznikl nárok do dne smrti oprávněné osoby, postupně manžel, děti a rodiče, jestliže žili s oprávněnou osobou v době její smrti ve společné domácnosti. Podmínka společné domácnosti nemusí být splněna u dětí, které mají nárok na sirotčí důchod po zemřelém.</w:t>
      </w:r>
    </w:p>
    <w:p>
      <w:pPr>
        <w:ind w:left="0" w:right="0"/>
      </w:pPr>
      <w:r>
        <w:rPr>
          <w:b/>
          <w:bCs/>
        </w:rPr>
        <w:t xml:space="preserve">(2)</w:t>
      </w:r>
      <w:r>
        <w:rPr/>
        <w:t xml:space="preserve"> Byla-li dávka přiznána před smrtí oprávněné osoby, vyplatí se splatné částky, které nebyly vyplaceny do dne smrti oprávněné osoby, členům jeho rodiny podle pořadí a za podmínek stanovených v odstavci 1.</w:t>
      </w:r>
    </w:p>
    <w:p>
      <w:pPr>
        <w:ind w:left="0" w:right="0"/>
      </w:pPr>
      <w:r>
        <w:rPr>
          <w:b/>
          <w:bCs/>
        </w:rPr>
        <w:t xml:space="preserve">(3)</w:t>
      </w:r>
      <w:r>
        <w:rPr/>
        <w:t xml:space="preserve"> U příspěvku na zvláštní pomůcku se podle odstavce 1 nebo 2 postupuje jen v případě, jestliže zvláštní pomůcka byla zakoupena před smrtí oprávněné osoby, jinak nárok na tuto dávku a její výplatu zaniká.</w:t>
      </w:r>
    </w:p>
    <w:p>
      <w:pPr>
        <w:pStyle w:val="Heading4"/>
      </w:pPr>
      <w:r>
        <w:rPr>
          <w:b/>
          <w:bCs/>
        </w:rPr>
        <w:t xml:space="preserve">§ 18</w:t>
      </w:r>
      <w:r>
        <w:rPr>
          <w:rStyle w:val="hidden"/>
        </w:rPr>
        <w:t xml:space="preserve"> -</w:t>
      </w:r>
      <w:br/>
      <w:r>
        <w:rPr/>
        <w:t xml:space="preserve">Nepřípustnost výkonu rozhodnutí a dohody o srážkách</w:t>
      </w:r>
    </w:p>
    <w:p>
      <w:pPr>
        <w:ind w:left="0" w:right="0"/>
      </w:pPr>
      <w:r>
        <w:rPr/>
        <w:t xml:space="preserve">Dávky podle tohoto zákona nepodléhají výkonu rozhodnutí a nemohou být předmětem dohody o srážkách.</w:t>
      </w:r>
    </w:p>
    <w:p>
      <w:pPr>
        <w:pStyle w:val="Heading3"/>
      </w:pPr>
      <w:r>
        <w:rPr>
          <w:b/>
          <w:bCs/>
        </w:rPr>
        <w:t xml:space="preserve">Díl 2</w:t>
      </w:r>
      <w:r>
        <w:rPr>
          <w:rStyle w:val="hidden"/>
        </w:rPr>
        <w:t xml:space="preserve"> -</w:t>
      </w:r>
      <w:br/>
      <w:r>
        <w:rPr/>
        <w:t xml:space="preserve">Výplata dávek</w:t>
      </w:r>
    </w:p>
    <w:p>
      <w:pPr>
        <w:pStyle w:val="Heading4"/>
      </w:pPr>
      <w:r>
        <w:rPr>
          <w:b/>
          <w:bCs/>
        </w:rPr>
        <w:t xml:space="preserve">§ 19</w:t>
      </w:r>
      <w:r>
        <w:rPr>
          <w:rStyle w:val="hidden"/>
        </w:rPr>
        <w:t xml:space="preserve"> -</w:t>
      </w:r>
      <w:br/>
      <w:r>
        <w:rPr/>
        <w:t xml:space="preserve">Způsob výplaty dávek</w:t>
      </w:r>
    </w:p>
    <w:p>
      <w:pPr>
        <w:ind w:left="0" w:right="0"/>
      </w:pPr>
      <w:r>
        <w:rPr>
          <w:b/>
          <w:bCs/>
        </w:rPr>
        <w:t xml:space="preserve">(1)</w:t>
      </w:r>
      <w:r>
        <w:rPr/>
        <w:t xml:space="preserve"> Příspěvek na mobilitu se vyplácí do konce kalendářního měsíce následujícího po kalendářním měsíci, za který náleží.</w:t>
      </w:r>
    </w:p>
    <w:p>
      <w:pPr>
        <w:ind w:left="0" w:right="0"/>
      </w:pPr>
      <w:r>
        <w:rPr>
          <w:b/>
          <w:bCs/>
        </w:rPr>
        <w:t xml:space="preserve">(2)</w:t>
      </w:r>
      <w:r>
        <w:rPr/>
        <w:t xml:space="preserve"> Příspěvek na zvláštní pomůcku se vyplatí do konce kalendářního měsíce následujícího po kalendářním měsíci, v němž rozhodnutí o jeho přiznání nabylo právní moci.</w:t>
      </w:r>
    </w:p>
    <w:p>
      <w:pPr>
        <w:ind w:left="0" w:right="0"/>
      </w:pPr>
      <w:r>
        <w:rPr>
          <w:b/>
          <w:bCs/>
        </w:rPr>
        <w:t xml:space="preserve">(3)</w:t>
      </w:r>
      <w:r>
        <w:rPr/>
        <w:t xml:space="preserve"> Dávky se vyplácejí v české měně prostřednictvím karty sociálních systémů</w:t>
      </w:r>
      <w:r>
        <w:rPr>
          <w:vertAlign w:val="superscript"/>
        </w:rPr>
        <w:t xml:space="preserve">12</w:t>
      </w:r>
      <w:r>
        <w:rPr/>
        <w:t xml:space="preserve">)</w:t>
      </w:r>
      <w:r>
        <w:rPr/>
        <w:t xml:space="preserve">, a to převodem na platební účet určený příjemcem dávky nebo v hotovosti anebo využitím platební funkce karty sociálních systémů, a to podle rozhodnutí žadatele o dávku. Způsob výplaty určuje příjemce dávky.</w:t>
      </w:r>
    </w:p>
    <w:p>
      <w:pPr>
        <w:ind w:left="0" w:right="0"/>
      </w:pPr>
      <w:r>
        <w:rPr>
          <w:b/>
          <w:bCs/>
        </w:rPr>
        <w:t xml:space="preserve">(4)</w:t>
      </w:r>
      <w:r>
        <w:rPr/>
        <w:t xml:space="preserve"> Dávky se do ciziny nevyplácejí.</w:t>
      </w:r>
    </w:p>
    <w:p>
      <w:pPr>
        <w:ind w:left="0" w:right="0"/>
      </w:pPr>
      <w:r>
        <w:rPr>
          <w:b/>
          <w:bCs/>
        </w:rPr>
        <w:t xml:space="preserve">(5)</w:t>
      </w:r>
      <w:r>
        <w:rPr/>
        <w:t xml:space="preserve"> Dávka se považuje za vyplacenou dnem odepsání příslušné částky z účtu Úřadu práce České republiky.</w:t>
      </w:r>
    </w:p>
    <w:p>
      <w:pPr>
        <w:pStyle w:val="Heading4"/>
      </w:pPr>
      <w:r>
        <w:rPr>
          <w:b/>
          <w:bCs/>
        </w:rPr>
        <w:t xml:space="preserve">§ 20</w:t>
      </w:r>
      <w:r>
        <w:rPr>
          <w:rStyle w:val="hidden"/>
        </w:rPr>
        <w:t xml:space="preserve"> -</w:t>
      </w:r>
      <w:br/>
      <w:r>
        <w:rPr/>
        <w:t xml:space="preserve">Příjemce, jiný příjemce a zvláštní příjemce</w:t>
      </w:r>
    </w:p>
    <w:p>
      <w:pPr>
        <w:ind w:left="0" w:right="0"/>
      </w:pPr>
      <w:r>
        <w:rPr>
          <w:b/>
          <w:bCs/>
        </w:rPr>
        <w:t xml:space="preserve">(1)</w:t>
      </w:r>
      <w:r>
        <w:rPr/>
        <w:t xml:space="preserve"> Příjemcem dávky je oprávněná osoba, není-li dále stanoveno jinak.</w:t>
      </w:r>
    </w:p>
    <w:p>
      <w:pPr>
        <w:ind w:left="0" w:right="0"/>
      </w:pPr>
      <w:r>
        <w:rPr>
          <w:b/>
          <w:bCs/>
        </w:rPr>
        <w:t xml:space="preserve">(2)</w:t>
      </w:r>
      <w:r>
        <w:rPr/>
        <w:t xml:space="preserve"> Namísto oprávněné osoby je příjemcem dávky zákonný zástupce nebo jiná fyzická osoba, které byla nezletilá oprávněná osoba svěřena do péče na základě rozhodnutí příslušného orgánu (dále jen „jiný příjemce dávky“).</w:t>
      </w:r>
    </w:p>
    <w:p>
      <w:pPr>
        <w:ind w:left="0" w:right="0"/>
      </w:pPr>
      <w:r>
        <w:rPr>
          <w:b/>
          <w:bCs/>
        </w:rPr>
        <w:t xml:space="preserve">(3)</w:t>
      </w:r>
      <w:r>
        <w:rPr/>
        <w:t xml:space="preserve"> Krajská pobočka Úřadu práce rozhodne o ustanovení zvláštního příjemce dávky, jestliže oprávněná osoba nebo jiný příjemce dávky nemůže dávku přijímat. S ustanovením zvláštního příjemce musí oprávněná osoba, popřípadě jiný příjemce dávky souhlasit; to neplatí, jestliže vzhledem ke svému zdravotnímu stavu nemůže tento souhlas dát. Zvláštním příjemcem může být ustanovena jen osoba, která s tímto ustanovením souhlasí. Zvláštní příjemce je povinen používat dávku ve prospěch oprávněné osoby. Zvláštní příjemce používá dávku podle pokynů oprávněné osoby, s výjimkou osoby, která vzhledem ke svému zdravotnímu stavu nemůže tyto pokyny udělovat. Krajská pobočka Úřadu práce zruší rozhodnutí o ustanovení zvláštního příjemce, jestliže odpadly důvody, pro které byl zvláštní příjemce ustanoven. Krajská pobočka Úřadu práce rovněž zruší rozhodnutí o ustanovení zvláštního příjemce, jestliže zvláštní příjemce neplní své povinnosti, a ustanoví zvláštním příjemcem jinou osobu.</w:t>
      </w:r>
    </w:p>
    <w:p>
      <w:pPr>
        <w:pStyle w:val="Heading3"/>
      </w:pPr>
      <w:r>
        <w:rPr>
          <w:b/>
          <w:bCs/>
        </w:rPr>
        <w:t xml:space="preserve">Díl 3</w:t>
      </w:r>
      <w:r>
        <w:rPr>
          <w:rStyle w:val="hidden"/>
        </w:rPr>
        <w:t xml:space="preserve"> -</w:t>
      </w:r>
      <w:br/>
      <w:r>
        <w:rPr/>
        <w:t xml:space="preserve">Řízení o dávkách</w:t>
      </w:r>
    </w:p>
    <w:p>
      <w:pPr>
        <w:pStyle w:val="Heading4"/>
      </w:pPr>
      <w:r>
        <w:rPr>
          <w:b/>
          <w:bCs/>
        </w:rPr>
        <w:t xml:space="preserve">§ 21</w:t>
      </w:r>
      <w:r>
        <w:rPr>
          <w:rStyle w:val="hidden"/>
        </w:rPr>
        <w:t xml:space="preserve"> -</w:t>
      </w:r>
      <w:br/>
      <w:r>
        <w:rPr/>
        <w:t xml:space="preserve">Účastníci řízení</w:t>
      </w:r>
    </w:p>
    <w:p>
      <w:pPr>
        <w:ind w:left="0" w:right="0"/>
      </w:pPr>
      <w:r>
        <w:rPr/>
        <w:t xml:space="preserve">Účastníkem řízení je pouze žadatel o dávku nebo osoby uvedené v </w:t>
      </w:r>
      <w:r>
        <w:rPr/>
        <w:t xml:space="preserve">§ 17</w:t>
      </w:r>
      <w:r>
        <w:rPr/>
        <w:t xml:space="preserve"> odst. 1.</w:t>
      </w:r>
    </w:p>
    <w:p>
      <w:pPr>
        <w:pStyle w:val="Heading4"/>
      </w:pPr>
      <w:r>
        <w:rPr>
          <w:b/>
          <w:bCs/>
        </w:rPr>
        <w:t xml:space="preserve">§ 22</w:t>
      </w:r>
      <w:r>
        <w:rPr>
          <w:rStyle w:val="hidden"/>
        </w:rPr>
        <w:t xml:space="preserve"> -</w:t>
      </w:r>
      <w:br/>
      <w:r>
        <w:rPr/>
        <w:t xml:space="preserve">Zahájení řízení</w:t>
      </w:r>
    </w:p>
    <w:p>
      <w:pPr>
        <w:ind w:left="0" w:right="0"/>
      </w:pPr>
      <w:r>
        <w:rPr>
          <w:b/>
          <w:bCs/>
        </w:rPr>
        <w:t xml:space="preserve">(1)</w:t>
      </w:r>
      <w:r>
        <w:rPr/>
        <w:t xml:space="preserve"> Řízení o přiznání dávky se zahajuje na základě písemné žádosti podané na tiskopisu předepsaném ministerstvem.</w:t>
      </w:r>
    </w:p>
    <w:p>
      <w:pPr>
        <w:ind w:left="0" w:right="0"/>
      </w:pPr>
      <w:r>
        <w:rPr>
          <w:b/>
          <w:bCs/>
        </w:rPr>
        <w:t xml:space="preserve">(2)</w:t>
      </w:r>
      <w:r>
        <w:rPr/>
        <w:t xml:space="preserve"> Řízení o odnětí příspěvku na mobilitu nebo o zastavení výplaty příspěvku na mobilitu se zahajuje z moci úřední.</w:t>
      </w:r>
    </w:p>
    <w:p>
      <w:pPr>
        <w:ind w:left="0" w:right="0"/>
      </w:pPr>
      <w:r>
        <w:rPr>
          <w:b/>
          <w:bCs/>
        </w:rPr>
        <w:t xml:space="preserve">(3)</w:t>
      </w:r>
      <w:r>
        <w:rPr/>
        <w:t xml:space="preserve"> Krajská pobočka Úřadu práce ustanoví pro řízení o dávce opatrovníka též osobě, která není schopna vzhledem ke svému zdravotnímu stavu jednat samostatně a nemá zástupce; o ustanovení opatrovníka rozhoduje krajská pobočka Úřadu práce na základě lékařského posudku ošetřujícího lékaře.</w:t>
      </w:r>
    </w:p>
    <w:p>
      <w:pPr>
        <w:pStyle w:val="Heading4"/>
      </w:pPr>
      <w:r>
        <w:rPr>
          <w:b/>
          <w:bCs/>
        </w:rPr>
        <w:t xml:space="preserve">§ 23</w:t>
      </w:r>
      <w:r>
        <w:rPr>
          <w:rStyle w:val="hidden"/>
        </w:rPr>
        <w:t xml:space="preserve"> -</w:t>
      </w:r>
      <w:br/>
      <w:r>
        <w:rPr/>
        <w:t xml:space="preserve">Náležitosti žádosti</w:t>
      </w:r>
    </w:p>
    <w:p>
      <w:pPr>
        <w:ind w:left="0" w:right="0"/>
      </w:pPr>
      <w:r>
        <w:rPr/>
        <w:t xml:space="preserve">Žádost o dávku, kromě náležitostí podání podle správního řádu, dále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datum narození, rodné číslo, rodinný stav a adresu místa trvalého pobytu každé společně posuzované osoby, jde-li o žádost o příspěvek na zvláštní pomůcku,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doklad o výši příjmu žadatele o dávku a společně posuzovaných osob v rozhodném období, jde-li o žádost o příspěvek na zvláštní pomůcku,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praktického lékaře, který registruje žadatele o dávku,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četnost a důvod dopravy, jde-li o žádost o příspěvek na zvláštní pomůcku na pořízení motorového vozidla,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druh zvláštní pomůcky a doklad osvědčující cenu zvláštní pomůcky nebo její předpokládanou cenu, jde-li o žádost o příspěvek na zvláštní pomůcku,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čestné prohlášení podle </w:t>
      </w:r>
      <w:r>
        <w:rPr/>
        <w:t xml:space="preserve">§ 6</w:t>
      </w:r>
      <w:r>
        <w:rPr/>
        <w:t xml:space="preserve"> odst. 3, jde-li o žádost o příspěvek na mobilitu,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čestné prohlášení podle </w:t>
      </w:r>
      <w:r>
        <w:rPr/>
        <w:t xml:space="preserve">§ 9</w:t>
      </w:r>
      <w:r>
        <w:rPr/>
        <w:t xml:space="preserve"> odst. 6, jde-li o žádost o příspěvek na zvláštní pomůcku na pořízení motorového vozidla,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určení způsobu výplaty dávky.</w:t>
      </w:r>
    </w:p>
    <w:p>
      <w:pPr>
        <w:pStyle w:val="Heading4"/>
      </w:pPr>
      <w:r>
        <w:rPr>
          <w:b/>
          <w:bCs/>
        </w:rPr>
        <w:t xml:space="preserve">§ 24</w:t>
      </w:r>
      <w:r>
        <w:rPr>
          <w:rStyle w:val="hidden"/>
        </w:rPr>
        <w:t xml:space="preserve"> -</w:t>
      </w:r>
      <w:br/>
      <w:r>
        <w:rPr/>
        <w:t xml:space="preserve">Přerušení řízení</w:t>
      </w:r>
    </w:p>
    <w:p>
      <w:pPr>
        <w:ind w:left="0" w:right="0"/>
      </w:pPr>
      <w:r>
        <w:rPr/>
        <w:t xml:space="preserve">Krajská pobočka Úřadu práce přeruší řízení o příspěvku na mobilitu a o příspěvku na zvláštní pomůcku též na dobu, po kterou okresní správa sociálního zabezpečení posuzuje zdravotní stav žadatele o dávku. Ministerstvo přeruší řízení o odvolání proti rozhodnutí o dávkách podle věty první též na dobu, po kterou posudková komise ministerstva posuzuje zdravotní stav účastníka řízení.</w:t>
      </w:r>
    </w:p>
    <w:p>
      <w:pPr>
        <w:pStyle w:val="Heading4"/>
      </w:pPr>
      <w:r>
        <w:rPr>
          <w:b/>
          <w:bCs/>
        </w:rPr>
        <w:t xml:space="preserve">§ 25</w:t>
      </w:r>
      <w:r>
        <w:rPr>
          <w:rStyle w:val="hidden"/>
        </w:rPr>
        <w:t xml:space="preserve"> -</w:t>
      </w:r>
      <w:br/>
      <w:r>
        <w:rPr/>
        <w:t xml:space="preserve">Odvolání</w:t>
      </w:r>
    </w:p>
    <w:p>
      <w:pPr>
        <w:ind w:left="0" w:right="0"/>
      </w:pPr>
      <w:r>
        <w:rPr/>
        <w:t xml:space="preserve">Odvolání podané proti rozhodnutí o příspěvku na mobilitu nemá odkladný účinek.</w:t>
      </w:r>
    </w:p>
    <w:p>
      <w:pPr>
        <w:pStyle w:val="Heading4"/>
      </w:pPr>
      <w:r>
        <w:rPr>
          <w:b/>
          <w:bCs/>
        </w:rPr>
        <w:t xml:space="preserve">§ 26</w:t>
      </w:r>
      <w:r>
        <w:rPr>
          <w:rStyle w:val="hidden"/>
        </w:rPr>
        <w:t xml:space="preserve"> -</w:t>
      </w:r>
      <w:br/>
      <w:r>
        <w:rPr/>
        <w:t xml:space="preserve">Povinnosti žadatele o dávku</w:t>
      </w:r>
    </w:p>
    <w:p>
      <w:pPr>
        <w:ind w:left="0" w:right="0"/>
      </w:pPr>
      <w:r>
        <w:rPr>
          <w:b/>
          <w:bCs/>
        </w:rPr>
        <w:t xml:space="preserve">(1)</w:t>
      </w:r>
      <w:r>
        <w:rPr/>
        <w:t xml:space="preserve"> Žadatel o dávku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podrobit se vyšetření zdravotního stavu lékařem plnícím úkoly okresní správy sociálního zabezpečení, popřípadě lékařem určeným Českou správou sociálního zabezpečení, podrobit se vyšetření zdravotního stavu ve zdravotnickém zařízení určeném okresní správou sociálního zabezpečení anebo jinému odbornému vyšetření, předložit určenému zdravotnickému zařízení lékařské nálezy ošetřujících lékařů, které mu byly vydány, sdělit a doložit další údaje, které jsou významné pro vypracování posudku, nebo poskytnout jinou součinnost, která je potřebná k vypracování posudku, je-li k tomu okresní správou sociálního zabezpečení vyzván, a to ve lhůtě, kterou okresní správa sociálního zabezpečení určí,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prokázat skutečnosti rozhodné pro nárok na dávku, její výši nebo výplatu,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písemně ohlásit krajské pobočce Úřadu práce v průběhu řízení o dávce změny ve skutečnostech, které byly uvedeny v žádosti o dávku, a změny rozhodné pro průběh řízení, a to ve lhůtě do 8 dnů ode dne, kdy taková změna nastala.</w:t>
      </w:r>
    </w:p>
    <w:p>
      <w:pPr>
        <w:ind w:left="0" w:right="0"/>
      </w:pPr>
      <w:r>
        <w:rPr>
          <w:b/>
          <w:bCs/>
        </w:rPr>
        <w:t xml:space="preserve">(2)</w:t>
      </w:r>
      <w:r>
        <w:rPr/>
        <w:t xml:space="preserve"> Je-li žadatelem o dávku občan členského státu Evropské unie, který je hlášen na území České republiky k přechodnému pobytu podle jiného právního předpisu</w:t>
      </w:r>
      <w:r>
        <w:rPr>
          <w:vertAlign w:val="superscript"/>
        </w:rPr>
        <w:t xml:space="preserve">2</w:t>
      </w:r>
      <w:r>
        <w:rPr/>
        <w:t xml:space="preserve">)</w:t>
      </w:r>
      <w:r>
        <w:rPr/>
        <w:t xml:space="preserve">, nebo je-li žadatelem jeho rodinný příslušník</w:t>
      </w:r>
      <w:r>
        <w:rPr>
          <w:vertAlign w:val="superscript"/>
        </w:rPr>
        <w:t xml:space="preserve">13</w:t>
      </w:r>
      <w:r>
        <w:rPr/>
        <w:t xml:space="preserve">)</w:t>
      </w:r>
      <w:r>
        <w:rPr/>
        <w:t xml:space="preserve">, který je hlášen na území České republiky k přechodnému pobytu podle jiného právního předpisu</w:t>
      </w:r>
      <w:r>
        <w:rPr>
          <w:vertAlign w:val="superscript"/>
        </w:rPr>
        <w:t xml:space="preserve">2</w:t>
      </w:r>
      <w:r>
        <w:rPr/>
        <w:t xml:space="preserve">)</w:t>
      </w:r>
      <w:r>
        <w:rPr/>
        <w:t xml:space="preserve">, je povinen poskytnout písemný souhlas s tím, aby krajská pobočka Úřadu práce zjišťovala údaje rozhodné pro posouzení, zda je neodůvodnitelnou zátěží systému dávek pro osoby se zdravotním postižením podle tohoto zákona (dále jen „neodůvodnitelná zátěž systému“).</w:t>
      </w:r>
    </w:p>
    <w:p>
      <w:pPr>
        <w:pStyle w:val="Heading3"/>
      </w:pPr>
      <w:r>
        <w:rPr>
          <w:b/>
          <w:bCs/>
        </w:rPr>
        <w:t xml:space="preserve">Díl 4</w:t>
      </w:r>
      <w:r>
        <w:rPr>
          <w:rStyle w:val="hidden"/>
        </w:rPr>
        <w:t xml:space="preserve"> -</w:t>
      </w:r>
      <w:br/>
      <w:r>
        <w:rPr/>
        <w:t xml:space="preserve">Povinnosti oprávněné osoby a jiného příjemce dávky</w:t>
      </w:r>
    </w:p>
    <w:p>
      <w:pPr>
        <w:pStyle w:val="Heading4"/>
      </w:pPr>
      <w:r>
        <w:rPr>
          <w:b/>
          <w:bCs/>
        </w:rPr>
        <w:t xml:space="preserve">§ 27</w:t>
      </w:r>
    </w:p>
    <w:p>
      <w:pPr>
        <w:ind w:left="0" w:right="0"/>
      </w:pPr>
      <w:r>
        <w:rPr>
          <w:b/>
          <w:bCs/>
        </w:rPr>
        <w:t xml:space="preserve">(1)</w:t>
      </w:r>
      <w:r>
        <w:rPr/>
        <w:t xml:space="preserve"> Oprávněná osoba nebo jiný příjemce příspěvku na mobilitu, popřípadě zvláštní příjemce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písemně ohlásit příslušné krajské pobočce Úřadu práce do 8 dnů změny ve skutečnostech rozhodných pro nárok na příspěvek na mobilitu a jeho výplatu,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výzvu příslušné krajské pobočky Úřadu práce prokázat skutečnosti rozhodné pro nárok na příspěvek a jeho výplatu, a to ve lhůtě do 8 dnů ode dne doručení výzvy, není-li v této výzvě určena delší lhůta.</w:t>
      </w:r>
    </w:p>
    <w:p>
      <w:pPr>
        <w:ind w:left="0" w:right="0"/>
      </w:pPr>
      <w:r>
        <w:rPr>
          <w:b/>
          <w:bCs/>
        </w:rPr>
        <w:t xml:space="preserve">(2)</w:t>
      </w:r>
      <w:r>
        <w:rPr/>
        <w:t xml:space="preserve"> Oprávněná osoba nebo jiný příjemce příspěvku na zvláštní pomůcku, popřípadě zvláštní příjemce je povinen písemně ohlásit krajské pobočce Úřadu práce do 8 dnů skutečnosti rozhodné pro stanovení povinnosti vrátit příspěvek na zvláštní pomůcku podle </w:t>
      </w:r>
      <w:r>
        <w:rPr/>
        <w:t xml:space="preserve">§ 12</w:t>
      </w:r>
      <w:r>
        <w:rPr/>
        <w:t xml:space="preserve">.</w:t>
      </w:r>
    </w:p>
    <w:p>
      <w:pPr>
        <w:ind w:left="0" w:right="0"/>
      </w:pPr>
      <w:r>
        <w:rPr>
          <w:b/>
          <w:bCs/>
        </w:rPr>
        <w:t xml:space="preserve">(3)</w:t>
      </w:r>
      <w:r>
        <w:rPr/>
        <w:t xml:space="preserve"> Výplata příspěvku na mobilitu se zastaví od kalendářního měsíce následujícího po kalendářním měsíci, ve kterém marně uplynula lhůta stanovená ke splnění povinnosti. Výplata příspěvku na mobilitu se obnoví od kalendářního měsíce následujícího po kalendářním měsíci, ve kterém byla povinnost splněna.</w:t>
      </w:r>
    </w:p>
    <w:p>
      <w:pPr>
        <w:pStyle w:val="Heading4"/>
      </w:pPr>
      <w:r>
        <w:rPr>
          <w:b/>
          <w:bCs/>
        </w:rPr>
        <w:t xml:space="preserve">§ 28</w:t>
      </w:r>
      <w:r>
        <w:rPr>
          <w:rStyle w:val="hidden"/>
        </w:rPr>
        <w:t xml:space="preserve"> -</w:t>
      </w:r>
      <w:br/>
      <w:r>
        <w:rPr/>
        <w:t xml:space="preserve">Přeplatky</w:t>
      </w:r>
    </w:p>
    <w:p>
      <w:pPr>
        <w:ind w:left="0" w:right="0"/>
      </w:pPr>
      <w:r>
        <w:rPr>
          <w:b/>
          <w:bCs/>
        </w:rPr>
        <w:t xml:space="preserve">(1)</w:t>
      </w:r>
      <w:r>
        <w:rPr/>
        <w:t xml:space="preserve"> Oprávněná osoba nebo jiný příjemce dávky, který přijal dávku, ačkoliv musel z okolností předpokládat, že byla vyplacena neprávem nebo ve vyšší částce, než náležela, nebo jinak způsobil, že dávka byla vyplacena neprávem nebo v nesprávné výši, je povinen tento přeplatek vrátit.</w:t>
      </w:r>
    </w:p>
    <w:p>
      <w:pPr>
        <w:ind w:left="0" w:right="0"/>
      </w:pPr>
      <w:r>
        <w:rPr>
          <w:b/>
          <w:bCs/>
        </w:rPr>
        <w:t xml:space="preserve">(2)</w:t>
      </w:r>
      <w:r>
        <w:rPr/>
        <w:t xml:space="preserve"> Nárok na vrácení přeplatku zaniká uplynutím 3 let ode dne, kdy byl vyplacen. Tato lhůta neplyne po dobu řízení o opravném prostředku.</w:t>
      </w:r>
    </w:p>
    <w:p>
      <w:pPr>
        <w:ind w:left="0" w:right="0"/>
      </w:pPr>
      <w:r>
        <w:rPr>
          <w:b/>
          <w:bCs/>
        </w:rPr>
        <w:t xml:space="preserve">(3)</w:t>
      </w:r>
      <w:r>
        <w:rPr/>
        <w:t xml:space="preserve"> O povinnosti vrátit přeplatek podle odstavců 1 a 2 rozhoduje krajská pobočka Úřadu práce, která dávku vyplácí nebo naposledy vyplácela. Přeplatky vybírá krajská pobočka Úřadu práce, která o povinnosti vrátit přeplatek rozhodla.</w:t>
      </w:r>
    </w:p>
    <w:p>
      <w:pPr>
        <w:ind w:left="0" w:right="0"/>
      </w:pPr>
      <w:r>
        <w:rPr>
          <w:b/>
          <w:bCs/>
        </w:rPr>
        <w:t xml:space="preserve">(4)</w:t>
      </w:r>
      <w:r>
        <w:rPr/>
        <w:t xml:space="preserve"> Povinnost vrátit přeplatek nevzniká, jestliže tento přeplatek nepřesahuje částku 100 Kč.</w:t>
      </w:r>
    </w:p>
    <w:p>
      <w:pPr>
        <w:pStyle w:val="Heading3"/>
      </w:pPr>
      <w:r>
        <w:rPr>
          <w:b/>
          <w:bCs/>
        </w:rPr>
        <w:t xml:space="preserve">Díl 5</w:t>
      </w:r>
      <w:r>
        <w:rPr>
          <w:rStyle w:val="hidden"/>
        </w:rPr>
        <w:t xml:space="preserve"> -</w:t>
      </w:r>
      <w:br/>
      <w:r>
        <w:rPr/>
        <w:t xml:space="preserve">Posuzování neodůvodnitelné zátěže systému</w:t>
      </w:r>
    </w:p>
    <w:p>
      <w:pPr>
        <w:pStyle w:val="Heading4"/>
      </w:pPr>
      <w:r>
        <w:rPr>
          <w:b/>
          <w:bCs/>
        </w:rPr>
        <w:t xml:space="preserve">§ 29</w:t>
      </w:r>
    </w:p>
    <w:p>
      <w:pPr>
        <w:ind w:left="0" w:right="0"/>
      </w:pPr>
      <w:r>
        <w:rPr>
          <w:b/>
          <w:bCs/>
        </w:rPr>
        <w:t xml:space="preserve">(1)</w:t>
      </w:r>
      <w:r>
        <w:rPr/>
        <w:t xml:space="preserve"> Požádá-li o poskytnutí příspěvku na mobilitu nebo příspěvku na zvláštní pomůcku občan členského státu Evropské unie, který je hlášen na území České republiky k přechodnému pobytu podle jiného právního předpisu</w:t>
      </w:r>
      <w:r>
        <w:rPr>
          <w:vertAlign w:val="superscript"/>
        </w:rPr>
        <w:t xml:space="preserve">2</w:t>
      </w:r>
      <w:r>
        <w:rPr/>
        <w:t xml:space="preserve">)</w:t>
      </w:r>
      <w:r>
        <w:rPr/>
        <w:t xml:space="preserve"> po dobu delší než 3 měsíce, nebo jeho rodinný příslušník</w:t>
      </w:r>
      <w:r>
        <w:rPr>
          <w:vertAlign w:val="superscript"/>
        </w:rPr>
        <w:t xml:space="preserve">13</w:t>
      </w:r>
      <w:r>
        <w:rPr/>
        <w:t xml:space="preserve">)</w:t>
      </w:r>
      <w:r>
        <w:rPr/>
        <w:t xml:space="preserve">, který je hlášen na území České republiky k přechodnému pobytu podle jiného právního předpisu</w:t>
      </w:r>
      <w:r>
        <w:rPr>
          <w:vertAlign w:val="superscript"/>
        </w:rPr>
        <w:t xml:space="preserve">2</w:t>
      </w:r>
      <w:r>
        <w:rPr/>
        <w:t xml:space="preserve">)</w:t>
      </w:r>
      <w:r>
        <w:rPr/>
        <w:t xml:space="preserve"> po dobu delší než 3 měsíce, krajská pobočka Úřadu práce současně posuzuje, zda se tato osoba nestala neodůvodnitelnou zátěží systému.</w:t>
      </w:r>
    </w:p>
    <w:p>
      <w:pPr>
        <w:ind w:left="0" w:right="0"/>
      </w:pPr>
      <w:r>
        <w:rPr>
          <w:b/>
          <w:bCs/>
        </w:rPr>
        <w:t xml:space="preserve">(2)</w:t>
      </w:r>
      <w:r>
        <w:rPr/>
        <w:t xml:space="preserve"> Osoba uvedená v odstavci 1 se nepovažuje za neodůvodnitelnou zátěž systému,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účastna nemocenského pojištění</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jako osoba samostatně výdělečně činná účastna důchodového pojištění</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osobou, které nárok na sociální výhody vyplývá z přímo použitelného předpisu Evropských společenství</w:t>
      </w:r>
      <w:r>
        <w:rPr>
          <w:vertAlign w:val="superscript"/>
        </w:rPr>
        <w:t xml:space="preserve">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 zahájením řízení o příspěvku na mobilitu nebo příspěvku na zvláštní pomůcku byla v České republice výdělečně činná a v období 10 let předcházejících dni zahájení řízení byla nejméně po dobu 5 let a z toho bezprostředně před zahájením řízení nejméně po dobu 1 roku účastna nemocenského pojištění</w:t>
      </w:r>
      <w:r>
        <w:rPr>
          <w:vertAlign w:val="superscript"/>
        </w:rPr>
        <w:t xml:space="preserve">14</w:t>
      </w:r>
      <w:r>
        <w:rPr/>
        <w:t xml:space="preserve">)</w:t>
      </w:r>
      <w:r>
        <w:rPr/>
        <w:t xml:space="preserve">, nebo jako osoba samostatně výdělečně činná důchodového pojištění</w:t>
      </w:r>
      <w:r>
        <w:rPr>
          <w:vertAlign w:val="superscript"/>
        </w:rPr>
        <w:t xml:space="preserve">15</w:t>
      </w:r>
      <w:r>
        <w:rPr/>
        <w:t xml:space="preserve">)</w:t>
      </w:r>
      <w:r>
        <w:rPr/>
        <w:t xml:space="preserve">, a nemá ke dni zahájení řízení nedoplatek na pojistném a na penále na sociální zabezpečení a příspěvku na státní politiku zaměstnanosti,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 osobou, která po skončení základního pracovněprávního vztahu, pokud tento vztah založil účast na nemocenském pojištění, nebo samostatné výdělečné činnosti, pokud tato činnost založila účast na důchodovém pojištění, je dočasně práce neschopná v důsledku nemoci nebo úrazu,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osobou, která je vedena v evidenci uchazečů o zaměstnání a byla bezprostředně před vstupem do evidence uchazečů o zaměstnání zaměstnána více než 1 rok; podmínkou přitom je, že nejde o osobu, která nemá nárok na podporu v nezaměstnanosti podle </w:t>
      </w:r>
      <w:hyperlink r:id="rId7" w:history="1">
        <w:r>
          <w:rPr>
            <w:color w:val="darkblue"/>
            <w:u w:val="single"/>
          </w:rPr>
          <w:t xml:space="preserve">§ 39</w:t>
        </w:r>
      </w:hyperlink>
      <w:r>
        <w:rPr/>
        <w:t xml:space="preserve"> odst. 2 písm. a) zákona o zaměstnanosti</w:t>
      </w:r>
      <w:r>
        <w:rPr>
          <w:vertAlign w:val="superscript"/>
        </w:rPr>
        <w:t xml:space="preserve">16</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je osobou, která je vedena v evidenci uchazečů o zaměstnání, pokud jí bezprostředně před vstupem do evidence uchazečů o zaměstnání skončil základní pracovněprávní vztah uzavřený na dobu kratší 1 roku, založily-li tyto pracovněprávní vztahy účast na nemocenském pojištění; podmínkou přitom je, že nejde o osobu, která nemá nárok na podporu v nezaměstnanosti podle </w:t>
      </w:r>
      <w:hyperlink r:id="rId7" w:history="1">
        <w:r>
          <w:rPr>
            <w:color w:val="darkblue"/>
            <w:u w:val="single"/>
          </w:rPr>
          <w:t xml:space="preserve">§ 39</w:t>
        </w:r>
      </w:hyperlink>
      <w:r>
        <w:rPr/>
        <w:t xml:space="preserve"> odst. 2 písm. a) zákona o zaměstnanosti</w:t>
      </w:r>
      <w:r>
        <w:rPr>
          <w:vertAlign w:val="superscript"/>
        </w:rPr>
        <w:t xml:space="preserve">16</w:t>
      </w:r>
      <w:r>
        <w:rPr/>
        <w:t xml:space="preserve">)</w:t>
      </w:r>
      <w:r>
        <w:rPr/>
        <w:t xml:space="preserve">; taková osoba se nepovažuje za neodůvodnitelnou zátěž systému pouze po dobu 6 měsíců od vzetí do evidence,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 osobou, která je vedena v evidenci uchazečů o zaměstnání a která se stala nezaměstnanou během prvních 12 kalendářních měsíců zaměstnání; podmínkou přitom je, že nejde o osobu, která nemá nárok na podporu v nezaměstnanosti podle </w:t>
      </w:r>
      <w:hyperlink r:id="rId7" w:history="1">
        <w:r>
          <w:rPr>
            <w:color w:val="darkblue"/>
            <w:u w:val="single"/>
          </w:rPr>
          <w:t xml:space="preserve">§ 39</w:t>
        </w:r>
      </w:hyperlink>
      <w:r>
        <w:rPr/>
        <w:t xml:space="preserve"> odst. 2 písm. a) nebo b) zákona o zaměstnanosti</w:t>
      </w:r>
      <w:r>
        <w:rPr>
          <w:vertAlign w:val="superscript"/>
        </w:rPr>
        <w:t xml:space="preserve">16</w:t>
      </w:r>
      <w:r>
        <w:rPr/>
        <w:t xml:space="preserve">)</w:t>
      </w:r>
      <w:r>
        <w:rPr/>
        <w:t xml:space="preserve">; taková osoba se nepovažuje za neodůvodnitelnou zátěž systému pouze po dobu 6 měsíců od vzetí do evidence,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 osobou, která po skončení základního pracovněprávního vztahu, pokud tento vztah založil účast na nemocenském pojištění, nebo samostatné výdělečné činnosti, pokud tato činnost založila účast na důchodovém pojištění, zahájila odbornou přípravu; odbornou přípravou se pro účely tohoto zákona rozumí soustavná příprava na budoucí povolání podle zákona o státní sociální podpoře</w:t>
      </w:r>
      <w:r>
        <w:rPr>
          <w:vertAlign w:val="superscript"/>
        </w:rPr>
        <w:t xml:space="preserve">17</w:t>
      </w:r>
      <w:r>
        <w:rPr/>
        <w:t xml:space="preserve">)</w:t>
      </w:r>
      <w:r>
        <w:rPr/>
        <w:t xml:space="preserve"> a rekvalifikace podle zákona o zaměstnanosti</w:t>
      </w:r>
      <w:r>
        <w:rPr>
          <w:vertAlign w:val="superscript"/>
        </w:rPr>
        <w:t xml:space="preserve">18</w:t>
      </w:r>
      <w:r>
        <w:rPr/>
        <w:t xml:space="preserve">)</w:t>
      </w:r>
      <w:r>
        <w:rPr/>
        <w:t xml:space="preserve">.</w:t>
      </w:r>
    </w:p>
    <w:p>
      <w:pPr>
        <w:ind w:left="0" w:right="0"/>
      </w:pPr>
      <w:r>
        <w:rPr>
          <w:b/>
          <w:bCs/>
        </w:rPr>
        <w:t xml:space="preserve">(3)</w:t>
      </w:r>
      <w:r>
        <w:rPr/>
        <w:t xml:space="preserve"> Při posuzování neodůvodnitelné zátěže systému se u osoby, která nesplňuje podmínky uvedené v odstavci 2, hodnotí systémem bodů tyto skutečnosti: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délka pobytu podle jiného právního předpisu</w:t>
      </w:r>
      <w:r>
        <w:rPr>
          <w:vertAlign w:val="superscript"/>
        </w:rPr>
        <w:t xml:space="preserve">2</w:t>
      </w:r>
      <w:r>
        <w:rPr/>
        <w:t xml:space="preserve">)</w:t>
      </w:r>
      <w:r>
        <w:rPr/>
        <w:t xml:space="preserve"> na území České republiky,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doba zaměstnání nebo doba výkonu samostatné výdělečné činnosti na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doba soustavné přípravy na budoucí povolání</w:t>
      </w:r>
      <w:r>
        <w:rPr>
          <w:vertAlign w:val="superscript"/>
        </w:rPr>
        <w:t xml:space="preserve">19</w:t>
      </w:r>
      <w:r>
        <w:rPr/>
        <w:t xml:space="preserve">)</w:t>
      </w:r>
      <w:r>
        <w:rPr/>
        <w:t xml:space="preserve"> na území České republiky,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možnost pracovního uplatnění na území České republiky podle získané kvalifikace, nutnosti zvýšené péče při zprostředkování zaměstnání a míry nezaměstnanosti.</w:t>
      </w:r>
    </w:p>
    <w:p>
      <w:pPr>
        <w:ind w:left="0" w:right="0"/>
      </w:pPr>
      <w:r>
        <w:rPr>
          <w:b/>
          <w:bCs/>
        </w:rPr>
        <w:t xml:space="preserve">(4)</w:t>
      </w:r>
      <w:r>
        <w:rPr/>
        <w:t xml:space="preserve"> Při bodovém hodnocení krajská pobočka Úřadu práce postupuje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započte v případě osoby, která byla hlášena na území České republiky k pobytu podle jiného právního předpisu</w:t>
      </w:r>
      <w:r>
        <w:rPr>
          <w:vertAlign w:val="superscript"/>
        </w:rPr>
        <w:t xml:space="preserve">2</w:t>
      </w:r>
      <w:r>
        <w:rPr/>
        <w:t xml:space="preserve">)</w:t>
      </w:r>
      <w:r>
        <w:rPr/>
        <w:t xml:space="preserve"> po dobu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 1 do 3 let, 2 body,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 3 do 6 let, 4 body,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od 6 do 8 let, 6 bodů,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8 nebo více let, 8 bodů;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započte v případě osoby, která byla poplatníkem pojistného na sociální zabezpečení a příspěvku na státní politiku zaměstnanosti, nebo která se na území České republiky soustavně připravuje na budoucí povolání</w:t>
      </w:r>
      <w:r>
        <w:rPr>
          <w:vertAlign w:val="superscript"/>
        </w:rPr>
        <w:t xml:space="preserve">19</w:t>
      </w:r>
      <w:r>
        <w:rPr/>
        <w:t xml:space="preserve">)</w:t>
      </w:r>
      <w:r>
        <w:rPr/>
        <w:t xml:space="preserve">, po dobu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12 až 24 měsíců, 4 body,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25 až 36 měsíců, 8 bodů,</w:t>
      </w:r>
    </w:p>
    <w:p>
      <w:pPr>
        <w:ind w:left="900" w:right="0" w:hanging="900"/>
        <w:tabs>
          <w:tab w:val="right" w:leader="none" w:pos="840"/>
          <w:tab w:val="left" w:leader="none" w:pos="900"/>
        </w:tabs>
      </w:pPr>
      <w:r>
        <w:rPr/>
        <w:t xml:space="preserve">	</w:t>
      </w:r>
      <w:r>
        <w:rPr>
          <w:b/>
          <w:bCs/>
        </w:rPr>
        <w:t xml:space="preserve">3.</w:t>
      </w:r>
      <w:r>
        <w:rPr/>
        <w:t xml:space="preserve">	</w:t>
      </w:r>
      <w:r>
        <w:rPr/>
        <w:t xml:space="preserve">37 až 48 měsíců, 12 bodů,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49 až 60 měsíců, 16 bodů;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započte v případě osoby, která</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nemá kvalifikaci, 0 bodů,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má střední vzdělání, 2 body,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má vyšší odborné vzdělání, 4 body,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má vysokoškolské vzdělání, 6 bodů;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započte osobě, které by při zprostředkování zaměstnání nebyla věnována zvýšená péče podle jiného právního předpisu</w:t>
      </w:r>
      <w:r>
        <w:rPr>
          <w:vertAlign w:val="superscript"/>
        </w:rPr>
        <w:t xml:space="preserve">20</w:t>
      </w:r>
      <w:r>
        <w:rPr/>
        <w:t xml:space="preserve">)</w:t>
      </w:r>
      <w:r>
        <w:rPr/>
        <w:t xml:space="preserve">, 4 body;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započte osobě, která je hlášena k pobytu podle jiného právního předpisu</w:t>
      </w:r>
      <w:r>
        <w:rPr>
          <w:vertAlign w:val="superscript"/>
        </w:rPr>
        <w:t xml:space="preserve">2</w:t>
      </w:r>
      <w:r>
        <w:rPr/>
        <w:t xml:space="preserve">)</w:t>
      </w:r>
      <w:r>
        <w:rPr/>
        <w:t xml:space="preserve"> v okrese, v němž míra nezaměstnanosti v kalendářním měsíci předcházejícím dni podání žádosti podle údajů zveřejněných ministerstvem způsobem umožňujícím dálkový přístup</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přesáhla o více než 10 % průměrnou míru nezaměstnanosti v České republice, 0 bodů,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přesáhla o méně než 10 % průměrnou míru nezaměstnanosti v České republice, 2 body,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byla vyšší než 50 % průměrné míry nezaměstnanosti v České republice a nepřesáhla hodnotu průměrné míry nezaměstnanosti v České republice, 4 body,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byla nižší než 50 % průměrné míry nezaměstnanosti v České republice, 6 bodů.</w:t>
      </w:r>
    </w:p>
    <w:p>
      <w:pPr>
        <w:ind w:left="0" w:right="0"/>
      </w:pPr>
      <w:r>
        <w:rPr>
          <w:b/>
          <w:bCs/>
        </w:rPr>
        <w:t xml:space="preserve">(5)</w:t>
      </w:r>
      <w:r>
        <w:rPr/>
        <w:t xml:space="preserve"> Za neodůvodnitelnou zátěž systému se považuje osoba, jejíž bodové ohodnocení činí 10 nebo méně bodů. Za neodůvodnitelnou zátěž systému se nepovažuje osoba, jejíž bodové ohodnocení činí 20 nebo více bodů.</w:t>
      </w:r>
    </w:p>
    <w:p>
      <w:pPr>
        <w:ind w:left="0" w:right="0"/>
      </w:pPr>
      <w:r>
        <w:rPr>
          <w:b/>
          <w:bCs/>
        </w:rPr>
        <w:t xml:space="preserve">(6)</w:t>
      </w:r>
      <w:r>
        <w:rPr/>
        <w:t xml:space="preserve"> V případě, že bodové ohodnocení osoby činí více než 10 bodů a nedosahuje 20 bodů, krajská pobočka Úřadu práce rozhodne, zda jde o osobu, která je neodůvodnitelnou zátěží systému. Při tomto rozhodování se přihlíží k vazbám této osoby na osoby blízké</w:t>
      </w:r>
      <w:r>
        <w:rPr>
          <w:vertAlign w:val="superscript"/>
        </w:rPr>
        <w:t xml:space="preserve">21</w:t>
      </w:r>
      <w:r>
        <w:rPr/>
        <w:t xml:space="preserve">)</w:t>
      </w:r>
      <w:r>
        <w:rPr/>
        <w:t xml:space="preserve">, které pobývají v České republice, a dále se přihlíží k tomu, zda se jedná jen o dočasné obtíže a zda poskytnutím příspěvku na mobilitu nebo příspěvku na zvláštní pomůcku dotčené osobě nedojde k zatížení systému.</w:t>
      </w:r>
    </w:p>
    <w:p>
      <w:pPr>
        <w:ind w:left="0" w:right="0"/>
      </w:pPr>
      <w:r>
        <w:rPr>
          <w:b/>
          <w:bCs/>
        </w:rPr>
        <w:t xml:space="preserve">(7)</w:t>
      </w:r>
      <w:r>
        <w:rPr/>
        <w:t xml:space="preserve"> Krajská pobočka Úřadu práce je oprávněna posoudit, zda je osoba neodůvodnitelnou zátěží systému, též opětovně poté, kdy došlo u posuzované osoby ke změně jejích sociálních poměrů.</w:t>
      </w:r>
    </w:p>
    <w:p>
      <w:pPr>
        <w:ind w:left="0" w:right="0"/>
      </w:pPr>
      <w:r>
        <w:rPr>
          <w:b/>
          <w:bCs/>
        </w:rPr>
        <w:t xml:space="preserve">(8)</w:t>
      </w:r>
      <w:r>
        <w:rPr/>
        <w:t xml:space="preserve"> Správní úřady, orgány sociálního zabezpečení, Policie České republiky, obce, kraje a zaměstnavatelé osob uvedených v odstavci 1 jsou povinni na výzvu krajské pobočky Úřadu práce sdělit údaje potřebné k posouzení, zda osoba je neodůvodnitelnou zátěží systému. Pokud krajská pobočka Úřadu práce oznámí Ministerstvu vnitra, že je osoba neodůvodnitelnou zátěží systému</w:t>
      </w:r>
      <w:r>
        <w:rPr>
          <w:vertAlign w:val="superscript"/>
        </w:rPr>
        <w:t xml:space="preserve">22</w:t>
      </w:r>
      <w:r>
        <w:rPr/>
        <w:t xml:space="preserve">)</w:t>
      </w:r>
      <w:r>
        <w:rPr/>
        <w:t xml:space="preserve">, je Ministerstvo vnitra povinno informovat příslušnou krajskou pobočku Úřadu práce o ukončení přechodného pobytu této osoby podle jiného právního předpisu</w:t>
      </w:r>
      <w:r>
        <w:rPr>
          <w:vertAlign w:val="superscript"/>
        </w:rPr>
        <w:t xml:space="preserve">2</w:t>
      </w:r>
      <w:r>
        <w:rPr/>
        <w:t xml:space="preserve">)</w:t>
      </w:r>
      <w:r>
        <w:rPr/>
        <w:t xml:space="preserve">. Ministerstvo vnitra neprodleně sdělí na žádost krajské pobočky Úřadu práce, zda osobě, která žádá o přiznání příspěvku na mobilitu nebo příspěvku na zvláštní pomůcku nebo které je takový příspěvek poskytován, byl ukončen podle jiného právního předpisu</w:t>
      </w:r>
      <w:r>
        <w:rPr>
          <w:vertAlign w:val="superscript"/>
        </w:rPr>
        <w:t xml:space="preserve">2</w:t>
      </w:r>
      <w:r>
        <w:rPr/>
        <w:t xml:space="preserve">)</w:t>
      </w:r>
      <w:r>
        <w:rPr/>
        <w:t xml:space="preserve"> pobyt na území České republiky.</w:t>
      </w:r>
    </w:p>
    <w:p>
      <w:pPr>
        <w:pStyle w:val="Heading3"/>
      </w:pPr>
      <w:r>
        <w:rPr>
          <w:b/>
          <w:bCs/>
        </w:rPr>
        <w:t xml:space="preserve">Díl 6</w:t>
      </w:r>
      <w:r>
        <w:rPr>
          <w:rStyle w:val="hidden"/>
        </w:rPr>
        <w:t xml:space="preserve"> -</w:t>
      </w:r>
      <w:br/>
      <w:r>
        <w:rPr/>
        <w:t xml:space="preserve">Informační systém</w:t>
      </w:r>
    </w:p>
    <w:p>
      <w:pPr>
        <w:pStyle w:val="Heading4"/>
      </w:pPr>
      <w:r>
        <w:rPr>
          <w:b/>
          <w:bCs/>
        </w:rPr>
        <w:t xml:space="preserve">§ 30</w:t>
      </w:r>
    </w:p>
    <w:p>
      <w:pPr>
        <w:ind w:left="0" w:right="0"/>
      </w:pPr>
      <w:r>
        <w:rPr>
          <w:b/>
          <w:bCs/>
        </w:rPr>
        <w:t xml:space="preserve">(1)</w:t>
      </w:r>
      <w:r>
        <w:rPr/>
        <w:t xml:space="preserve"> Údaje o příspěvku na mobilitu a příspěvku na zvláštní pomůcku a jejich výši, údaje o žadatelích o tyto dávky, příjemcích těchto dávek a osobách společně posuzovaných a žadatelích o průkaz osoby se zdravotním postižením podle </w:t>
      </w:r>
      <w:r>
        <w:rPr/>
        <w:t xml:space="preserve">§ 34</w:t>
      </w:r>
      <w:r>
        <w:rPr/>
        <w:t xml:space="preserve"> odst. 2 jsou vedeny v informačním systému o dávkách pro osoby se zdravotním postižením, který je součástí Jednotného informačního systému práce a sociálních věcí</w:t>
      </w:r>
      <w:r>
        <w:rPr>
          <w:vertAlign w:val="superscript"/>
        </w:rPr>
        <w:t xml:space="preserve">23</w:t>
      </w:r>
      <w:r>
        <w:rPr/>
        <w:t xml:space="preserve">)</w:t>
      </w:r>
      <w:r>
        <w:rPr/>
        <w:t xml:space="preserve">. Krajské pobočky Úřadu práce jsou oprávněny zpracovávat údaje potřebné pro rozhodování o příspěvku na mobilitu a příspěvku na zvláštní pomůcku a o průkazu osoby se zdravotním postižením podle </w:t>
      </w:r>
      <w:r>
        <w:rPr/>
        <w:t xml:space="preserve">§ 34</w:t>
      </w:r>
      <w:r>
        <w:rPr/>
        <w:t xml:space="preserve"> odst. 2, včetně osobních údajů, v tomto informačním systému, a to v elektronické podobě způsobem umožňujícím dálkový přístup a zároveň zajišťujícím ochranu osobních údajů</w:t>
      </w:r>
      <w:r>
        <w:rPr>
          <w:vertAlign w:val="superscript"/>
        </w:rPr>
        <w:t xml:space="preserve">24</w:t>
      </w:r>
      <w:r>
        <w:rPr/>
        <w:t xml:space="preserve">)</w:t>
      </w:r>
      <w:r>
        <w:rPr/>
        <w:t xml:space="preserve">.</w:t>
      </w:r>
    </w:p>
    <w:p>
      <w:pPr>
        <w:ind w:left="0" w:right="0"/>
      </w:pPr>
      <w:r>
        <w:rPr>
          <w:b/>
          <w:bCs/>
        </w:rPr>
        <w:t xml:space="preserve">(2)</w:t>
      </w:r>
      <w:r>
        <w:rPr/>
        <w:t xml:space="preserve"> Ministerstvo vnitra nebo Policie České republiky pro účely rozhodování o příspěvku na mobilitu a příspěvku na zvláštní pomůcku a o průkazu osoby se zdravotním postižením podle </w:t>
      </w:r>
      <w:r>
        <w:rPr/>
        <w:t xml:space="preserve">§ 34</w:t>
      </w:r>
      <w:r>
        <w:rPr/>
        <w:t xml:space="preserve"> odst. 2 poskytuje ministerstvu a krajským pobočkám Úřadu práce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referenční údaje ze základního registru obyvatel,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z agendového informačního systému evidence obyvatel,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z agendového informačního systému cizinců,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z registru rodných čísel o fyzických osobách, kterým bylo přiděleno rodné číslo, avšak nejsou vedeny v informačních systémech uvedených v písmenech b) a c).</w:t>
      </w:r>
    </w:p>
    <w:p>
      <w:pPr>
        <w:ind w:left="0" w:right="0"/>
      </w:pPr>
      <w:r>
        <w:rPr>
          <w:b/>
          <w:bCs/>
        </w:rPr>
        <w:t xml:space="preserve">(3)</w:t>
      </w:r>
      <w:r>
        <w:rPr/>
        <w:t xml:space="preserve"> Poskytovanými údaji podle odstavce 2 písm. 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pobytu,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místo a okres narození; u subjektu údajů, který se narodil v cizině, datum, místo a stát, kde se narodil,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subjekt údajů prohlášený za mrtvého nepřežil, a datum nabytí právní moci tohoto rozhodnutí,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státní občanství, popřípadě více státních občanství.</w:t>
      </w:r>
    </w:p>
    <w:p>
      <w:pPr>
        <w:ind w:left="0" w:right="0"/>
      </w:pPr>
      <w:r>
        <w:rPr>
          <w:b/>
          <w:bCs/>
        </w:rPr>
        <w:t xml:space="preserve">(4)</w:t>
      </w:r>
      <w:r>
        <w:rPr/>
        <w:t xml:space="preserve"> Poskytovanými údaji podle odstavce 2 písm. b)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jejich změna,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okres narození; u občana, který se narodil v cizině, místo a stát, na jehož území se narodil,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rodné číslo a jeho změny,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občanství,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adresa místa trvalého pobytu, včetně předchozích adres místa trvalého pobytu,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počátek trvalého pobytu, popřípadě datum zrušení údaje o místu trvalého pobytu nebo datum ukončení trvalého pobytu na území České republiky,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rodné číslo otce, matky, popřípadě jiného zákonného zástupce; v případě, že jeden z rodičů nebo jiný zákonný zástupce nemá rodné číslo, jeho jméno, popřípadě jména, příjmení a datum narození,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rodné číslo manžela; je-li manželem cizinec, který nemá přiděleno rodné číslo, jeho jméno, popřípadě jména, příjmení manžela a datum jeho narození,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rodné číslo dítěte; je-li dítětem cizinec, který nemá přiděleno rodné číslo, jeho jméno, popřípadě jména a příjmení a datum jeho narození,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datum, místo a okres úmrtí; jde-li o úmrtí občana mimo území České republiky, datum, místo a stát, na jehož území k úmrtí došlo,</w:t>
      </w:r>
    </w:p>
    <w:p>
      <w:pPr>
        <w:ind w:left="560" w:right="0" w:hanging="560"/>
        <w:tabs>
          <w:tab w:val="right" w:leader="none" w:pos="500"/>
          <w:tab w:val="left" w:leader="none" w:pos="560"/>
        </w:tabs>
      </w:pPr>
      <w:r>
        <w:rPr/>
        <w:t xml:space="preserve">	</w:t>
      </w:r>
      <w:r>
        <w:rPr>
          <w:b/>
          <w:bCs/>
        </w:rPr>
        <w:t xml:space="preserve">m)</w:t>
      </w:r>
      <w:r>
        <w:rPr/>
        <w:t xml:space="preserve">	</w:t>
      </w:r>
      <w:r>
        <w:rPr/>
        <w:t xml:space="preserve">den, který byl v rozhodnutí soudu o prohlášení za mrtvého uveden jako den smrti nebo den, který občan prohlášený za mrtvého nepřežil.</w:t>
      </w:r>
    </w:p>
    <w:p>
      <w:pPr>
        <w:ind w:left="0" w:right="0"/>
      </w:pPr>
      <w:r>
        <w:rPr>
          <w:b/>
          <w:bCs/>
        </w:rPr>
        <w:t xml:space="preserve">(5)</w:t>
      </w:r>
      <w:r>
        <w:rPr/>
        <w:t xml:space="preserve"> Poskytovanými údaji podle odstavce 2 písm. c)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jejich změna,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stát narození, kde se cizinec narodil; v případě, že se narodil na území České republiky, místo a okres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rodné číslo a jeho změny,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občanství, popřípadě státní příslušnost,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druh a adresa místa pobytu,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číslo a platnost oprávnění k pobytu,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počátek pobytu, popřípadě datum ukončení pobytu,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správní nebo soudní vyhoštění a doba, po kterou není umožněn vstup na území České republiky,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jméno, popřípadě jména, příjmení dítěte, pokud je dítě cizincem, a jeho rodné číslo; v případě, že rodné číslo nebylo přiděleno, jméno, popřípadě jména, příjmení a datum narození,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jméno, popřípadě jména, příjmení otce, matky, popřípadě jiného zákonného zástupce, pokud jsou cizinci, a jejich rodné číslo; v případě, že jeden z rodičů nebo jiný zákonný zástupce nemá rodné číslo, jeho jméno, popřípadě jména, příjmení a datum narození,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datum, místo a okres úmrtí; jde-li o úmrtí mimo území České republiky, stát, na jehož území k úmrtí došlo, popřípadě datum úmrtí,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den, který byl v rozhodnutí soudu o prohlášení za mrtvého uveden jako den smrti nebo den, který cizinec prohlášený za mrtvého nepřežil,</w:t>
      </w:r>
    </w:p>
    <w:p>
      <w:pPr>
        <w:ind w:left="560" w:right="0" w:hanging="560"/>
        <w:tabs>
          <w:tab w:val="right" w:leader="none" w:pos="500"/>
          <w:tab w:val="left" w:leader="none" w:pos="560"/>
        </w:tabs>
      </w:pPr>
      <w:r>
        <w:rPr/>
        <w:t xml:space="preserve">	</w:t>
      </w:r>
      <w:r>
        <w:rPr>
          <w:b/>
          <w:bCs/>
        </w:rPr>
        <w:t xml:space="preserve">o)</w:t>
      </w:r>
      <w:r>
        <w:rPr/>
        <w:t xml:space="preserve">	</w:t>
      </w:r>
      <w:r>
        <w:rPr/>
        <w:t xml:space="preserve">jméno, popřípadě jména, příjmení nezletilého cizince, který byl cizinci s oprávněním k pobytu na území České republiky nebo jeho manželu rozhodnutím příslušného orgánu svěřen do náhradní rodinné péče, nebo který byl cizincem s oprávněním k pobytu na území České republiky nebo jeho manželem osvojen anebo jehož poručníkem nebo manželem jeho poručníka je cizinec,</w:t>
      </w:r>
    </w:p>
    <w:p>
      <w:pPr>
        <w:ind w:left="560" w:right="0" w:hanging="560"/>
        <w:tabs>
          <w:tab w:val="right" w:leader="none" w:pos="500"/>
          <w:tab w:val="left" w:leader="none" w:pos="560"/>
        </w:tabs>
      </w:pPr>
      <w:r>
        <w:rPr/>
        <w:t xml:space="preserve">	</w:t>
      </w:r>
      <w:r>
        <w:rPr>
          <w:b/>
          <w:bCs/>
        </w:rPr>
        <w:t xml:space="preserve">p)</w:t>
      </w:r>
      <w:r>
        <w:rPr/>
        <w:t xml:space="preserve">	</w:t>
      </w:r>
      <w:r>
        <w:rPr/>
        <w:t xml:space="preserve">jméno, popřípadě jména, příjmení osamělého cizince staršího 65 let nebo bez ohledu na věk cizince, který se o sebe nedokáže ze zdravotních důvodů sám postarat, jde-li o sloučení rodiny s rodičem nebo dítětem s oprávněním k pobytu na území České republiky,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jméno, popřípadě jména, příjmení cizince, který je nezaopatřeným přímým příbuzným ve vzestupné nebo sestupné linii nebo takovým příbuzným manžela občana Evropské unie,</w:t>
      </w:r>
    </w:p>
    <w:p>
      <w:pPr>
        <w:ind w:left="560" w:right="0" w:hanging="560"/>
        <w:tabs>
          <w:tab w:val="right" w:leader="none" w:pos="500"/>
          <w:tab w:val="left" w:leader="none" w:pos="560"/>
        </w:tabs>
      </w:pPr>
      <w:r>
        <w:rPr/>
        <w:t xml:space="preserve">	</w:t>
      </w:r>
      <w:r>
        <w:rPr>
          <w:b/>
          <w:bCs/>
        </w:rPr>
        <w:t xml:space="preserve">r)</w:t>
      </w:r>
      <w:r>
        <w:rPr/>
        <w:t xml:space="preserve">	</w:t>
      </w:r>
      <w:r>
        <w:rPr/>
        <w:t xml:space="preserve">jméno, popřípadě jména, příjmení rodiče nezletilého cizince, kterému byla udělena mezinárodní ochrana nebo dočasná ochrana podle jiného právního předpisu</w:t>
      </w:r>
      <w:r>
        <w:rPr>
          <w:vertAlign w:val="superscript"/>
        </w:rPr>
        <w:t xml:space="preserve">25</w:t>
      </w:r>
      <w:r>
        <w:rPr/>
        <w:t xml:space="preserve">)</w:t>
      </w:r>
      <w:r>
        <w:rPr/>
        <w:t xml:space="preserve">, a jeho rodné číslo; jde-li o cizince, kteří nemají přiděleno rodné číslo, jméno, popřípadě jména, příjmení a datum narození.</w:t>
      </w:r>
    </w:p>
    <w:p>
      <w:pPr>
        <w:ind w:left="0" w:right="0"/>
      </w:pPr>
      <w:r>
        <w:rPr>
          <w:b/>
          <w:bCs/>
        </w:rPr>
        <w:t xml:space="preserve">(6)</w:t>
      </w:r>
      <w:r>
        <w:rPr/>
        <w:t xml:space="preserve"> Poskytovanými údaji podle odstavce 2 písm . d)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den, měsíc a rok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narození; u fyzické osoby narozené v cizině místo a stát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rodné číslo a jeho změny.</w:t>
      </w:r>
    </w:p>
    <w:p>
      <w:pPr>
        <w:ind w:left="0" w:right="0"/>
      </w:pPr>
      <w:r>
        <w:rPr>
          <w:b/>
          <w:bCs/>
        </w:rPr>
        <w:t xml:space="preserve">(7)</w:t>
      </w:r>
      <w:r>
        <w:rPr/>
        <w:t xml:space="preserve"> Údaje, které jsou vedeny jako referenční údaje v základním registru obyvatel, se využijí z agendového informačního systému evidence obyvatel nebo agendového informačního systému cizinců, pouze pokud jsou ve tvaru předcházejícím současný stav.</w:t>
      </w:r>
    </w:p>
    <w:p>
      <w:pPr>
        <w:ind w:left="0" w:right="0"/>
      </w:pPr>
      <w:r>
        <w:rPr>
          <w:b/>
          <w:bCs/>
        </w:rPr>
        <w:t xml:space="preserve">(8)</w:t>
      </w:r>
      <w:r>
        <w:rPr/>
        <w:t xml:space="preserve"> Krajské pobočky Úřadu práce jsou povinny zajistit uchování všech údajů z informačního systému, které byly získány na základě zpracování údajů podle odstavce 1, a všech dokumentů týkajících se pravomocně ukončených správních řízení o dávkách pro osoby se zdravotním postižením a o průkazu osoby se zdravotním postižením podle </w:t>
      </w:r>
      <w:r>
        <w:rPr/>
        <w:t xml:space="preserve">§ 34</w:t>
      </w:r>
      <w:r>
        <w:rPr/>
        <w:t xml:space="preserve"> odst. 2 po dobu 15 kalendářních let následujících po kalendářním roce, v němž došlo k pravomocnému ukončení takového správního řízení nebo k poslednímu zápisu údajů do informačního systému.</w:t>
      </w:r>
    </w:p>
    <w:p>
      <w:pPr>
        <w:pStyle w:val="Heading3"/>
      </w:pPr>
      <w:r>
        <w:rPr>
          <w:b/>
          <w:bCs/>
        </w:rPr>
        <w:t xml:space="preserve">Díl 7</w:t>
      </w:r>
      <w:r>
        <w:rPr>
          <w:rStyle w:val="hidden"/>
        </w:rPr>
        <w:t xml:space="preserve"> -</w:t>
      </w:r>
      <w:br/>
      <w:r>
        <w:rPr/>
        <w:t xml:space="preserve">Povinnosti a oprávnění zaměstnanců státu a povinnosti státních orgánů, obcí, krajů a jiných osob</w:t>
      </w:r>
    </w:p>
    <w:p>
      <w:pPr>
        <w:pStyle w:val="Heading4"/>
      </w:pPr>
      <w:r>
        <w:rPr>
          <w:b/>
          <w:bCs/>
        </w:rPr>
        <w:t xml:space="preserve">§ 31</w:t>
      </w:r>
    </w:p>
    <w:p>
      <w:pPr>
        <w:ind w:left="0" w:right="0"/>
      </w:pPr>
      <w:r>
        <w:rPr>
          <w:b/>
          <w:bCs/>
        </w:rPr>
        <w:t xml:space="preserve">(1)</w:t>
      </w:r>
      <w:r>
        <w:rPr/>
        <w:t xml:space="preserve"> Zaměstnanci státu zařazení k výkonu práce v krajských pobočkách Úřadu práce a v ministerstvu jsou povinni zachovávat mlčenlivost o skutečnostech, které se dozvědí při rozhodování o dávkách podle tohoto zákona, není-li dále stanoveno jinak. Tato povinnost trvá i po skončení pracovněprávního vztahu. Povinnosti zachovávat mlčenlivost mohou být zproštěni pouze tím, v jehož zájmu tuto povinnost mají, a to písemně s uvedením rozsahu a účelu.</w:t>
      </w:r>
    </w:p>
    <w:p>
      <w:pPr>
        <w:ind w:left="0" w:right="0"/>
      </w:pPr>
      <w:r>
        <w:rPr>
          <w:b/>
          <w:bCs/>
        </w:rPr>
        <w:t xml:space="preserve">(2)</w:t>
      </w:r>
      <w:r>
        <w:rPr/>
        <w:t xml:space="preserve"> Údaje týkající se příjemců dávek a jiných osob, které se zaměstnanci uvedení v odstavci 1 při své činnosti dozvědí, sdělují jiným subjektům, jen stanoví-li tak tento zákon nebo jiný zákon; jinak mohou tyto údaje sdělit jiným subjektům jen s písemným souhlasem dotčené osoby.</w:t>
      </w:r>
    </w:p>
    <w:p>
      <w:pPr>
        <w:ind w:left="0" w:right="0"/>
      </w:pPr>
      <w:r>
        <w:rPr>
          <w:b/>
          <w:bCs/>
        </w:rPr>
        <w:t xml:space="preserve">(3)</w:t>
      </w:r>
      <w:r>
        <w:rPr/>
        <w:t xml:space="preserve"> Zobecněné informace a souhrnné údaje, které ministerstvo a Úřad práce České republiky získají při své činnosti, mohou být bez uvedení konkrétních jmenných údajů využívány zaměstnanci zařazenými v ministerstvu a v Úřadu práce České republiky při vědecké, publikační a pedagogické činnosti, nebo ministerstvem pro analytickou a koncepční činnost nebo pro účely plnění závazků vyplývajících z mezinárodní smlouvy, která je součástí právního řádu.</w:t>
      </w:r>
    </w:p>
    <w:p>
      <w:pPr>
        <w:pStyle w:val="Heading4"/>
      </w:pPr>
      <w:r>
        <w:rPr>
          <w:b/>
          <w:bCs/>
        </w:rPr>
        <w:t xml:space="preserve">§ 32</w:t>
      </w:r>
    </w:p>
    <w:p>
      <w:pPr>
        <w:ind w:left="0" w:right="0"/>
      </w:pPr>
      <w:r>
        <w:rPr/>
        <w:t xml:space="preserve">Státní orgány, obce a kraje a další fyzické a právnické osoby, s výjimkou příjemců dávek a osob společně posuzovaných, jsou povinny sdělit na výzvu příslušného orgánu, který o dávce rozhoduje, bezodkladně a bezplatně údaje rozhodné pro nárok na dávku, její výši nebo výplatu. Jestliže příslušný orgán, který rozhoduje o dávce, písemně státnímu orgánu, obci a kraji nebo dalším právnickým a fyzickým osobám sdělil, že osoba, jíž se týkají údaje rozhodné podle tohoto zákona pro nárok na dávku nebo posouzení, zda je osoba neodůvodnitelnou zátěží systému, dala písemný souhlas se sdělováním těchto údajů, mohou státní orgány, obce a kraje a další právnické a fyzické osoby tyto údaje příslušnému orgánu sdělovat bez dalšího vyžadování souhlasu osoby, jíž se týkají.</w:t>
      </w:r>
    </w:p>
    <w:p>
      <w:pPr>
        <w:pStyle w:val="Heading4"/>
      </w:pPr>
      <w:r>
        <w:rPr>
          <w:b/>
          <w:bCs/>
        </w:rPr>
        <w:t xml:space="preserve">§ 33</w:t>
      </w:r>
    </w:p>
    <w:p>
      <w:pPr>
        <w:ind w:left="0" w:right="0"/>
      </w:pPr>
      <w:r>
        <w:rPr/>
        <w:t xml:space="preserve">Zaměstnanci státu zařazení k výkonu práce v krajské pobočce Úřadu práce a v ministerstvu jsou na základě souhlasu žadatele o dávku nebo příjemce dávky anebo jiného příjemce dávky oprávněni vstupovat do obydlí, v němž tyto osoby žijí, za účelem ověřování skutečností rozhodných pro nárok na příspěvek na zvláštní pomůcku a pro smlouvu o výpůjčce zvláštní pomůcky podle </w:t>
      </w:r>
      <w:r>
        <w:rPr/>
        <w:t xml:space="preserve">§ 13</w:t>
      </w:r>
      <w:r>
        <w:rPr/>
        <w:t xml:space="preserve">. Oprávnění k této činnosti jsou povinni prokázat služebním průkazem společně se zvláštním oprávněním vydaným příslušnou krajskou pobočkou Úřadu práce nebo ministerstvem jako doložkou služebního průkazu. Toto zvláštní oprávnění obsahuje označení účelu vydání, číslo služebního průkazu, jméno, popřípadě jména a příjmení zaměstnance a identifikační údaje vydávající krajské pobočky Úřadu práce nebo ministerstva.</w:t>
      </w:r>
    </w:p>
    <w:p>
      <w:pPr>
        <w:pStyle w:val="Heading2"/>
      </w:pPr>
      <w:r>
        <w:rPr>
          <w:b/>
          <w:bCs/>
        </w:rPr>
        <w:t xml:space="preserve">Hlava V</w:t>
      </w:r>
      <w:r>
        <w:rPr>
          <w:rStyle w:val="hidden"/>
        </w:rPr>
        <w:t xml:space="preserve"> -</w:t>
      </w:r>
      <w:br/>
      <w:r>
        <w:rPr>
          <w:caps/>
        </w:rPr>
        <w:t xml:space="preserve">Průkaz osoby se zdravotním postižením</w:t>
      </w:r>
    </w:p>
    <w:p>
      <w:pPr>
        <w:pStyle w:val="Heading3"/>
      </w:pPr>
      <w:r>
        <w:rPr>
          <w:b/>
          <w:bCs/>
        </w:rPr>
        <w:t xml:space="preserve">§ 34</w:t>
      </w:r>
    </w:p>
    <w:p>
      <w:pPr>
        <w:ind w:left="0" w:right="0"/>
      </w:pPr>
      <w:r>
        <w:rPr>
          <w:b/>
          <w:bCs/>
        </w:rPr>
        <w:t xml:space="preserve">(1)</w:t>
      </w:r>
      <w:r>
        <w:rPr/>
        <w:t xml:space="preserve"> Osobám, kterým byl podle zákona o sociálních službách přiznán příspěvek na péči, a osobám, kterým byl přiznán příspěvek na mobilitu nebo příspěvek na zvláštní pomůcku, vydává krajská pobočka Úřadu práce podle jiného právního předpisu</w:t>
      </w:r>
      <w:r>
        <w:rPr>
          <w:vertAlign w:val="superscript"/>
        </w:rPr>
        <w:t xml:space="preserve">12</w:t>
      </w:r>
      <w:r>
        <w:rPr/>
        <w:t xml:space="preserve">)</w:t>
      </w:r>
      <w:r>
        <w:rPr/>
        <w:t xml:space="preserve"> kartu sociálních systémů, která současně v zákonem stanovených případech slouží jako průkaz osoby s těžkým zdravotním postižením (průkaz TP) nebo průkaz osoby se zvlášť těžkým zdravotním postižením (průkaz ZTP) anebo průkaz osoby se zvlášť těžkým zdravotním postižením s potřebou průvodce (průkaz ZTP/P).</w:t>
      </w:r>
    </w:p>
    <w:p>
      <w:pPr>
        <w:ind w:left="0" w:right="0"/>
      </w:pPr>
      <w:r>
        <w:rPr>
          <w:b/>
          <w:bCs/>
        </w:rPr>
        <w:t xml:space="preserve">(2)</w:t>
      </w:r>
      <w:r>
        <w:rPr/>
        <w:t xml:space="preserve"> Průkaz osoby se zdravotním postižením uvedený v odstavci 1 náleží též osobě starší 1 roku, která z důvodu dlouhodobě nepříznivého zdravotního stavu není schopna zvládat základní životní potřeby v oblasti mobility nebo orientace nebo je uznána závislou na pomoci jiné osoby podle zákona o sociálních službách.</w:t>
      </w:r>
    </w:p>
    <w:p>
      <w:pPr>
        <w:ind w:left="0" w:right="0"/>
      </w:pPr>
      <w:r>
        <w:rPr>
          <w:b/>
          <w:bCs/>
        </w:rPr>
        <w:t xml:space="preserve">(3)</w:t>
      </w:r>
      <w:r>
        <w:rPr/>
        <w:t xml:space="preserve"> Průkaz TP náleží osobám, které jsou podle zákona o sociálních službách považovány pro účely příspěvku na péči za osoby závislé na pomoci jiné osoby ve stupni I (lehká závislost).</w:t>
      </w:r>
    </w:p>
    <w:p>
      <w:pPr>
        <w:ind w:left="0" w:right="0"/>
      </w:pPr>
      <w:r>
        <w:rPr>
          <w:b/>
          <w:bCs/>
        </w:rPr>
        <w:t xml:space="preserve">(4)</w:t>
      </w:r>
      <w:r>
        <w:rPr/>
        <w:t xml:space="preserve"> Průkaz ZTP náleží osobám, které jsou podle zákona o sociálních službách považovány pro účely příspěvku na péči za osoby závislé na pomoci jiné osoby ve stupni II (středně těžká závislost), a osobám starším 18 let, které nejsou schopny zvládat základní životní potřeby v oblasti mobility nebo orientace z důvodu úplné nebo praktické hluchoty.</w:t>
      </w:r>
    </w:p>
    <w:p>
      <w:pPr>
        <w:ind w:left="0" w:right="0"/>
      </w:pPr>
      <w:r>
        <w:rPr>
          <w:b/>
          <w:bCs/>
        </w:rPr>
        <w:t xml:space="preserve">(5)</w:t>
      </w:r>
      <w:r>
        <w:rPr/>
        <w:t xml:space="preserve"> Průkaz ZTP/P náleží osobám, které jsou podle zákona o sociálních službách považovány pro účely příspěvku na péči za osoby závislé na pomoci jiné osoby ve stupni III (těžká závislost) nebo stupni IV (úplná závislost), a osobám, u kterých bylo pro účely příspěvku na mobilitu zjištěno, že nejsou schopny zvládat základní životní potřeby v oblasti mobility nebo orientace, s výjimkou osob uvedených v odstavci 4.</w:t>
      </w:r>
    </w:p>
    <w:p>
      <w:pPr>
        <w:pStyle w:val="Heading3"/>
      </w:pPr>
      <w:r>
        <w:rPr>
          <w:b/>
          <w:bCs/>
        </w:rPr>
        <w:t xml:space="preserve">§ 35</w:t>
      </w:r>
    </w:p>
    <w:p>
      <w:pPr>
        <w:ind w:left="0" w:right="0"/>
      </w:pPr>
      <w:r>
        <w:rPr>
          <w:b/>
          <w:bCs/>
        </w:rPr>
        <w:t xml:space="preserve">(1)</w:t>
      </w:r>
      <w:r>
        <w:rPr/>
        <w:t xml:space="preserve"> Řízení o přiznání průkazu osoby se zdravotním postižením podle </w:t>
      </w:r>
      <w:r>
        <w:rPr/>
        <w:t xml:space="preserve">§ 34</w:t>
      </w:r>
      <w:r>
        <w:rPr/>
        <w:t xml:space="preserve"> odst. 2 se zahajuje na základě písemné žádosti podané na tiskopisu předepsaném ministerstvem.</w:t>
      </w:r>
    </w:p>
    <w:p>
      <w:pPr>
        <w:ind w:left="0" w:right="0"/>
      </w:pPr>
      <w:r>
        <w:rPr>
          <w:b/>
          <w:bCs/>
        </w:rPr>
        <w:t xml:space="preserve">(2)</w:t>
      </w:r>
      <w:r>
        <w:rPr/>
        <w:t xml:space="preserve"> Žádost podle odstavce 1, kromě náležitostí podání podle správního řádu, dále obsahuje označení praktického lékaře, který registruje žadatele o průkaz osoby se zdravotním postižením.</w:t>
      </w:r>
    </w:p>
    <w:p>
      <w:pPr>
        <w:ind w:left="0" w:right="0"/>
      </w:pPr>
      <w:r>
        <w:rPr>
          <w:b/>
          <w:bCs/>
        </w:rPr>
        <w:t xml:space="preserve">(3)</w:t>
      </w:r>
      <w:r>
        <w:rPr/>
        <w:t xml:space="preserve"> Pro účely řízení o přiznání průkazu osoby se zdravotním postižením požádá krajská pobočka Úřadu práce příslušnou okresní správu sociálního zabezpečení o posouzení schopnosti žadatele zvládat základní životní potřeby v oblasti mobility a orientace a o posouzení stupně závislosti; při rozhodování o přiznání průkazu osoby se zdravotním postižením vychází krajská pobočka Úřadu práce z tohoto posudku.</w:t>
      </w:r>
    </w:p>
    <w:p>
      <w:pPr>
        <w:ind w:left="0" w:right="0"/>
      </w:pPr>
      <w:r>
        <w:rPr>
          <w:b/>
          <w:bCs/>
        </w:rPr>
        <w:t xml:space="preserve">(4)</w:t>
      </w:r>
      <w:r>
        <w:rPr/>
        <w:t xml:space="preserve"> Pro řízení o přiznání průkazu osoby se zdravotním postižením dále platí obdobně ustanovení </w:t>
      </w:r>
      <w:r>
        <w:rPr/>
        <w:t xml:space="preserve">§ 22</w:t>
      </w:r>
      <w:r>
        <w:rPr/>
        <w:t xml:space="preserve"> odst. 3 a </w:t>
      </w:r>
      <w:r>
        <w:rPr/>
        <w:t xml:space="preserve">§ 24</w:t>
      </w:r>
      <w:r>
        <w:rPr/>
        <w:t xml:space="preserve"> až 26 s tím, že rozhodnutí se vydává jen v případě zamítnutí jeho vydání.</w:t>
      </w:r>
    </w:p>
    <w:p>
      <w:pPr>
        <w:ind w:left="0" w:right="0"/>
      </w:pPr>
      <w:r>
        <w:rPr>
          <w:b/>
          <w:bCs/>
        </w:rPr>
        <w:t xml:space="preserve">(5)</w:t>
      </w:r>
      <w:r>
        <w:rPr/>
        <w:t xml:space="preserve"> Povinnost mlčenlivosti a oprávnění zaměstnanců státu podle </w:t>
      </w:r>
      <w:r>
        <w:rPr/>
        <w:t xml:space="preserve">§ 31</w:t>
      </w:r>
      <w:r>
        <w:rPr/>
        <w:t xml:space="preserve"> a povinnosti státních orgánů, obcí, krajů a jiných osob podle </w:t>
      </w:r>
      <w:r>
        <w:rPr/>
        <w:t xml:space="preserve">§ 32</w:t>
      </w:r>
      <w:r>
        <w:rPr/>
        <w:t xml:space="preserve"> platí obdobně i pro údaje týkající se žadatelů o průkaz osoby se zdravotním postižením.</w:t>
      </w:r>
    </w:p>
    <w:p>
      <w:pPr>
        <w:pStyle w:val="Heading3"/>
      </w:pPr>
      <w:r>
        <w:rPr>
          <w:b/>
          <w:bCs/>
        </w:rPr>
        <w:t xml:space="preserve">§ 36</w:t>
      </w:r>
    </w:p>
    <w:p>
      <w:pPr>
        <w:ind w:left="0" w:right="0"/>
      </w:pPr>
      <w:r>
        <w:rPr>
          <w:b/>
          <w:bCs/>
        </w:rPr>
        <w:t xml:space="preserve">(1)</w:t>
      </w:r>
      <w:r>
        <w:rPr/>
        <w:t xml:space="preserve"> Osoba, která je držitelem průkazu TP, má nárok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vyhrazené místo k sedění ve veřejných dopravních prostředcích pro pravidelnou hromadnou dopravu osob, s výjimkou dopravních prostředků, v nichž je místo k sedění vázáno na zakoupení místenky,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přednost při osobním projednávání své záležitosti, vyžaduje-li toto jednání delší čekání, zejména stání; za osobní projednávání záležitostí se nepovažuje nákup v obchodech ani obstarávání placených služeb ani ošetření a vyšetření ve zdravotnických zařízeních.</w:t>
      </w:r>
    </w:p>
    <w:p>
      <w:pPr>
        <w:ind w:left="0" w:right="0"/>
      </w:pPr>
      <w:r>
        <w:rPr>
          <w:b/>
          <w:bCs/>
        </w:rPr>
        <w:t xml:space="preserve">(2)</w:t>
      </w:r>
      <w:r>
        <w:rPr/>
        <w:t xml:space="preserve"> Osoba, která je držitelem průkazu ZTP, má nárok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výhody uvedené v odstavci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bezplatnou dopravu pravidelnými spoji místní veřejné hromadné dopravy osob (tramvajemi, trolejbusy, autobusy, metrem),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slevu 75 % jízdného ve druhé vozové třídě osobního vlaku a rychlíku ve vnitrostátní přepravě a slevu 75 % v pravidelných vnitrostátních spojích autobusové dopravy.</w:t>
      </w:r>
    </w:p>
    <w:p>
      <w:pPr>
        <w:ind w:left="0" w:right="0"/>
      </w:pPr>
      <w:r>
        <w:rPr>
          <w:b/>
          <w:bCs/>
        </w:rPr>
        <w:t xml:space="preserve">(3)</w:t>
      </w:r>
      <w:r>
        <w:rPr/>
        <w:t xml:space="preserve"> Osoba, která je držitelem průkazu ZTP/P, má nárok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výhody uvedené v odstavcích 1 a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bezplatnou dopravu průvodce veřejnými hromadnými dopravními prostředky v pravidelné vnitrostátní osobní hromadné dopravě,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bezplatnou dopravu vodicího psa, je-li úplně nebo prakticky nevidomá, pokud ji nedoprovází průvodce.</w:t>
      </w:r>
    </w:p>
    <w:p>
      <w:pPr>
        <w:ind w:left="0" w:right="0"/>
      </w:pPr>
      <w:r>
        <w:rPr>
          <w:b/>
          <w:bCs/>
        </w:rPr>
        <w:t xml:space="preserve">(4)</w:t>
      </w:r>
      <w:r>
        <w:rPr/>
        <w:t xml:space="preserve"> Osobě, která je držitelem průkazu ZTP nebo průkazu ZTP/P, a průvodci držitele průkazu ZTP/P, může být poskytnuta sleva ze vstupného na divadelní a filmová představení, koncerty a jiné kulturní a sportovní akce.</w:t>
      </w:r>
    </w:p>
    <w:p>
      <w:pPr>
        <w:ind w:left="0" w:right="0"/>
      </w:pPr>
      <w:r>
        <w:rPr>
          <w:b/>
          <w:bCs/>
        </w:rPr>
        <w:t xml:space="preserve">(5)</w:t>
      </w:r>
      <w:r>
        <w:rPr/>
        <w:t xml:space="preserve"> Další nároky osob, které jsou držiteli průkazu TP, ZTP nebo ZTP/P, upravují jiné právní předpisy</w:t>
      </w:r>
      <w:r>
        <w:rPr>
          <w:vertAlign w:val="superscript"/>
        </w:rPr>
        <w:t xml:space="preserve">26</w:t>
      </w:r>
      <w:r>
        <w:rPr/>
        <w:t xml:space="preserve">)</w:t>
      </w:r>
      <w:r>
        <w:rPr/>
        <w:t xml:space="preserve">.</w:t>
      </w:r>
    </w:p>
    <w:p>
      <w:pPr>
        <w:pStyle w:val="Heading2"/>
      </w:pPr>
      <w:r>
        <w:rPr>
          <w:b/>
          <w:bCs/>
        </w:rPr>
        <w:t xml:space="preserve">Hlava VI</w:t>
      </w:r>
      <w:r>
        <w:rPr>
          <w:rStyle w:val="hidden"/>
        </w:rPr>
        <w:t xml:space="preserve"> -</w:t>
      </w:r>
      <w:br/>
      <w:r>
        <w:rPr>
          <w:caps/>
        </w:rPr>
        <w:t xml:space="preserve">Zmocňovací, přechodná a zrušovací ustanovení</w:t>
      </w:r>
    </w:p>
    <w:p>
      <w:pPr>
        <w:pStyle w:val="Heading3"/>
      </w:pPr>
      <w:r>
        <w:rPr>
          <w:b/>
          <w:bCs/>
        </w:rPr>
        <w:t xml:space="preserve">§ 37</w:t>
      </w:r>
      <w:r>
        <w:rPr>
          <w:rStyle w:val="hidden"/>
        </w:rPr>
        <w:t xml:space="preserve"> -</w:t>
      </w:r>
      <w:br/>
      <w:r>
        <w:rPr/>
        <w:t xml:space="preserve">Zmocňovací ustanovení</w:t>
      </w:r>
    </w:p>
    <w:p>
      <w:pPr>
        <w:ind w:left="0" w:right="0"/>
      </w:pPr>
      <w:r>
        <w:rPr/>
        <w:t xml:space="preserve">Ministerstvo vydá vyhlášku k provedení </w:t>
      </w:r>
      <w:r>
        <w:rPr/>
        <w:t xml:space="preserve">§ 9</w:t>
      </w:r>
      <w:r>
        <w:rPr/>
        <w:t xml:space="preserve"> odst. 11 a 12.</w:t>
      </w:r>
    </w:p>
    <w:p>
      <w:pPr>
        <w:pStyle w:val="Heading3"/>
      </w:pPr>
      <w:r>
        <w:rPr>
          <w:b/>
          <w:bCs/>
        </w:rPr>
        <w:t xml:space="preserve">§ 38</w:t>
      </w:r>
      <w:r>
        <w:rPr>
          <w:rStyle w:val="hidden"/>
        </w:rPr>
        <w:t xml:space="preserve"> -</w:t>
      </w:r>
      <w:br/>
      <w:r>
        <w:rPr/>
        <w:t xml:space="preserve">Přechodná ustanovení</w:t>
      </w:r>
    </w:p>
    <w:p>
      <w:pPr>
        <w:ind w:left="0" w:right="0"/>
      </w:pPr>
      <w:r>
        <w:rPr>
          <w:b/>
          <w:bCs/>
        </w:rPr>
        <w:t xml:space="preserve">(1)</w:t>
      </w:r>
      <w:r>
        <w:rPr/>
        <w:t xml:space="preserve"> Řízení o peněžitých dávkách sociální péče a mimořádných výhodách podle vyhlášky č. </w:t>
      </w:r>
      <w:hyperlink r:id="rId8" w:history="1">
        <w:r>
          <w:rPr>
            <w:color w:val="darkblue"/>
            <w:u w:val="single"/>
          </w:rPr>
          <w:t xml:space="preserve">182/1991 Sb.</w:t>
        </w:r>
      </w:hyperlink>
      <w:r>
        <w:rPr/>
        <w:t xml:space="preserve">, ve znění účinném do dne nabytí účinnosti tohoto zákona, zahájená a pravomocně neskončená přede dnem nabytí účinnosti tohoto zákona pověřenými obecními úřady, obecními úřady obcí s rozšířenou působností a orgány Ministerstva obrany, které jsou příslušné k rozhodování o dávkách důchodového pojištění vojáků z povolání, dokončí krajské pobočky Úřadu práce podle předpisů účinných do dne nabytí účinnosti tohoto zákona.</w:t>
      </w:r>
    </w:p>
    <w:p>
      <w:pPr>
        <w:ind w:left="0" w:right="0"/>
      </w:pPr>
      <w:r>
        <w:rPr>
          <w:b/>
          <w:bCs/>
        </w:rPr>
        <w:t xml:space="preserve">(2)</w:t>
      </w:r>
      <w:r>
        <w:rPr/>
        <w:t xml:space="preserve"> Řízení o odvolání proti rozhodnutí o dávkách sociální péče a mimořádných výhodách podle odstavce 1, zahájená a pravomocně neskončená přede dnem nabytí účinnosti tohoto zákona krajskými úřady a Ministerstvem obrany, dokončí ministerstvo podle předpisů účinných do dne nabytí účinnosti tohoto zákona.</w:t>
      </w:r>
    </w:p>
    <w:p>
      <w:pPr>
        <w:ind w:left="0" w:right="0"/>
      </w:pPr>
      <w:r>
        <w:rPr>
          <w:b/>
          <w:bCs/>
        </w:rPr>
        <w:t xml:space="preserve">(3)</w:t>
      </w:r>
      <w:r>
        <w:rPr/>
        <w:t xml:space="preserve"> Řízení o bezúročných půjčkách podle </w:t>
      </w:r>
      <w:hyperlink r:id="rId9" w:history="1">
        <w:r>
          <w:rPr>
            <w:color w:val="darkblue"/>
            <w:u w:val="single"/>
          </w:rPr>
          <w:t xml:space="preserve">§ 57</w:t>
        </w:r>
      </w:hyperlink>
      <w:r>
        <w:rPr/>
        <w:t xml:space="preserve"> a 58 vyhlášky č. </w:t>
      </w:r>
      <w:hyperlink r:id="rId8" w:history="1">
        <w:r>
          <w:rPr>
            <w:color w:val="darkblue"/>
            <w:u w:val="single"/>
          </w:rPr>
          <w:t xml:space="preserve">182/1991 Sb.</w:t>
        </w:r>
      </w:hyperlink>
      <w:r>
        <w:rPr/>
        <w:t xml:space="preserve">, ve znění účinném do dne nabytí účinnosti tohoto zákona, zahájená a pravomocně neskončená přede dnem nabytí účinnosti tohoto zákona obecními úřady obcí s rozšířenou působností, dokončí tyto obecní úřady obcí s rozšířenou působností podle předpisů účinných do dne nabytí účinnosti tohoto zákona.</w:t>
      </w:r>
    </w:p>
    <w:p>
      <w:pPr>
        <w:ind w:left="0" w:right="0"/>
      </w:pPr>
      <w:r>
        <w:rPr>
          <w:b/>
          <w:bCs/>
        </w:rPr>
        <w:t xml:space="preserve">(4)</w:t>
      </w:r>
      <w:r>
        <w:rPr/>
        <w:t xml:space="preserve"> Řízení o odvolání proti rozhodnutí o bezúročné půjčce podle odstavce 3, zahájená a pravomocně neskončená přede dnem nabytí účinnosti tohoto zákona krajskými úřady, dokončí tyto krajské úřady podle předpisů účinných do dne nabytí účinnosti tohoto zákona.</w:t>
      </w:r>
    </w:p>
    <w:p>
      <w:pPr>
        <w:ind w:left="0" w:right="0"/>
      </w:pPr>
      <w:r>
        <w:rPr>
          <w:b/>
          <w:bCs/>
        </w:rPr>
        <w:t xml:space="preserve">(5)</w:t>
      </w:r>
      <w:r>
        <w:rPr/>
        <w:t xml:space="preserve"> Lhůty pro vydání rozhodnutí podle odstavců 1 až 4 se prodlužují o 30 dnů.</w:t>
      </w:r>
    </w:p>
    <w:p>
      <w:pPr>
        <w:ind w:left="0" w:right="0"/>
      </w:pPr>
      <w:r>
        <w:rPr>
          <w:b/>
          <w:bCs/>
        </w:rPr>
        <w:t xml:space="preserve">(6)</w:t>
      </w:r>
      <w:r>
        <w:rPr/>
        <w:t xml:space="preserve"> Příspěvek na úhradu za užívání bezbariérového bytu a garáže a příspěvek úplně nebo prakticky nevidomým občanům podle předpisů účinných do dne nabytí účinnosti tohoto zákona náleží naposledy za měsíc prosinec 2011. Pověřené obecní úřady a orgány Ministerstva obrany, které jsou příslušné k rozhodování o dávkách důchodového pojištění vojáků z povolání, zašlou příjemcům těchto dávek do 31. prosince 2011 písemné sdělení o zániku nároku na tyto dávky. Toto sdělení se nedoručuje do vlastních rukou.</w:t>
      </w:r>
    </w:p>
    <w:p>
      <w:pPr>
        <w:ind w:left="0" w:right="0"/>
      </w:pPr>
      <w:r>
        <w:rPr>
          <w:b/>
          <w:bCs/>
        </w:rPr>
        <w:t xml:space="preserve">(7)</w:t>
      </w:r>
      <w:r>
        <w:rPr/>
        <w:t xml:space="preserve"> Průkazy mimořádných výhod osvědčující stupeň mimořádných výhod vydané podle předpisů účinných do dne nabytí účinnosti tohoto zákona zůstávají v platnosti i po tomto dni, a to do uplynutí doby platnosti vyznačené v těchto průkazech, nejdéle však do 31. prosince 2015. Příslušný obecní úřad obce s rozšířenou působností zašle osobám, kterým byly přiznány mimořádné výhody, do 31. prosince 2011 písemné sdělení obsahující informace o další platnosti průkazu mimořádných výhod a o postupu při jejich nahrazení novými průkazy. Toto sdělení se nedoručuje do vlastních rukou.</w:t>
      </w:r>
    </w:p>
    <w:p>
      <w:pPr>
        <w:ind w:left="0" w:right="0"/>
      </w:pPr>
      <w:r>
        <w:rPr>
          <w:b/>
          <w:bCs/>
        </w:rPr>
        <w:t xml:space="preserve">(8)</w:t>
      </w:r>
      <w:r>
        <w:rPr/>
        <w:t xml:space="preserve"> U osob, kterým byly rozhodnutím obecního úřadu obce s rozšířenou působností přiznány mimořádné výhody II. nebo III. stupně podle předpisů účinných do dne nabytí účinnosti tohoto zákona, se po dobu platnosti průkazu osvědčujícího stupeň těchto mimořádných výhod, nejdéle však do 31. prosince 2015, považuje podmínka neschopnosti zvládat základní životní potřeby v oblasti mobility a orientace stanovená v </w:t>
      </w:r>
      <w:r>
        <w:rPr/>
        <w:t xml:space="preserve">§ 6</w:t>
      </w:r>
      <w:r>
        <w:rPr/>
        <w:t xml:space="preserve"> odst. 1 pro přiznání příspěvku na mobilitu za splněnou.</w:t>
      </w:r>
    </w:p>
    <w:p>
      <w:pPr>
        <w:ind w:left="0" w:right="0"/>
      </w:pPr>
      <w:r>
        <w:rPr>
          <w:b/>
          <w:bCs/>
        </w:rPr>
        <w:t xml:space="preserve">(9)</w:t>
      </w:r>
      <w:r>
        <w:rPr/>
        <w:t xml:space="preserve"> Nárok na dávky sociální péče a mimořádné výhody podle vyhlášky č. </w:t>
      </w:r>
      <w:hyperlink r:id="rId8" w:history="1">
        <w:r>
          <w:rPr>
            <w:color w:val="darkblue"/>
            <w:u w:val="single"/>
          </w:rPr>
          <w:t xml:space="preserve">182/1991 Sb.</w:t>
        </w:r>
      </w:hyperlink>
      <w:r>
        <w:rPr/>
        <w:t xml:space="preserve">, ve znění účinném do dne nabytí účinnosti tohoto zákona, za dobu do dne nabytí účinnosti tohoto zákona, zaniká od 1. ledna 2012, nebyl-li do 31. prosince 2011 nárok uplatněn u příslušného orgánu.</w:t>
      </w:r>
    </w:p>
    <w:p>
      <w:pPr>
        <w:ind w:left="0" w:right="0"/>
      </w:pPr>
      <w:r>
        <w:rPr>
          <w:b/>
          <w:bCs/>
        </w:rPr>
        <w:t xml:space="preserve">(10)</w:t>
      </w:r>
      <w:r>
        <w:rPr/>
        <w:t xml:space="preserve"> Pohledávky vzniklé z půjček podle </w:t>
      </w:r>
      <w:hyperlink r:id="rId9" w:history="1">
        <w:r>
          <w:rPr>
            <w:color w:val="darkblue"/>
            <w:u w:val="single"/>
          </w:rPr>
          <w:t xml:space="preserve">§ 57</w:t>
        </w:r>
      </w:hyperlink>
      <w:r>
        <w:rPr/>
        <w:t xml:space="preserve"> vyhlášky č. </w:t>
      </w:r>
      <w:hyperlink r:id="rId8" w:history="1">
        <w:r>
          <w:rPr>
            <w:color w:val="darkblue"/>
            <w:u w:val="single"/>
          </w:rPr>
          <w:t xml:space="preserve">182/1991 Sb.</w:t>
        </w:r>
      </w:hyperlink>
      <w:r>
        <w:rPr/>
        <w:t xml:space="preserve">, ve znění účinném do dne nabytí účinnosti tohoto zákona, zůstávají v platnosti i po dni nabytí účinnosti tohoto zákona.</w:t>
      </w:r>
    </w:p>
    <w:p>
      <w:pPr>
        <w:ind w:left="0" w:right="0"/>
      </w:pPr>
      <w:r>
        <w:rPr>
          <w:b/>
          <w:bCs/>
        </w:rPr>
        <w:t xml:space="preserve">(11)</w:t>
      </w:r>
      <w:r>
        <w:rPr/>
        <w:t xml:space="preserve"> Závazky příjemců dávek vzniklé podle </w:t>
      </w:r>
      <w:hyperlink r:id="rId10" w:history="1">
        <w:r>
          <w:rPr>
            <w:color w:val="darkblue"/>
            <w:u w:val="single"/>
          </w:rPr>
          <w:t xml:space="preserve">§ 33</w:t>
        </w:r>
      </w:hyperlink>
      <w:r>
        <w:rPr/>
        <w:t xml:space="preserve"> odst. 8, </w:t>
      </w:r>
      <w:hyperlink r:id="rId11" w:history="1">
        <w:r>
          <w:rPr>
            <w:color w:val="darkblue"/>
            <w:u w:val="single"/>
          </w:rPr>
          <w:t xml:space="preserve">§ 34</w:t>
        </w:r>
      </w:hyperlink>
      <w:r>
        <w:rPr/>
        <w:t xml:space="preserve"> odst. 6, </w:t>
      </w:r>
      <w:hyperlink r:id="rId12" w:history="1">
        <w:r>
          <w:rPr>
            <w:color w:val="darkblue"/>
            <w:u w:val="single"/>
          </w:rPr>
          <w:t xml:space="preserve">§ 35</w:t>
        </w:r>
      </w:hyperlink>
      <w:r>
        <w:rPr/>
        <w:t xml:space="preserve"> odst. 7, </w:t>
      </w:r>
      <w:hyperlink r:id="rId13" w:history="1">
        <w:r>
          <w:rPr>
            <w:color w:val="darkblue"/>
            <w:u w:val="single"/>
          </w:rPr>
          <w:t xml:space="preserve">§ 36</w:t>
        </w:r>
      </w:hyperlink>
      <w:r>
        <w:rPr/>
        <w:t xml:space="preserve"> odst. 1 a </w:t>
      </w:r>
      <w:hyperlink r:id="rId14" w:history="1">
        <w:r>
          <w:rPr>
            <w:color w:val="darkblue"/>
            <w:u w:val="single"/>
          </w:rPr>
          <w:t xml:space="preserve">§ 37</w:t>
        </w:r>
      </w:hyperlink>
      <w:r>
        <w:rPr/>
        <w:t xml:space="preserve"> odst. 1 vyhlášky č. </w:t>
      </w:r>
      <w:hyperlink r:id="rId8" w:history="1">
        <w:r>
          <w:rPr>
            <w:color w:val="darkblue"/>
            <w:u w:val="single"/>
          </w:rPr>
          <w:t xml:space="preserve">182/1991 Sb.</w:t>
        </w:r>
      </w:hyperlink>
      <w:r>
        <w:rPr/>
        <w:t xml:space="preserve">, ve znění účinném do dne nabytí účinnosti tohoto zákona, zůstávají v platnosti i po dni nabytí účinnosti tohoto zákona. Pohledávky z těchto závazků přecházejí ode dne nabytí účinnosti tohoto zákona na Českou republiku - Úřad práce České republiky.</w:t>
      </w:r>
    </w:p>
    <w:p>
      <w:pPr>
        <w:ind w:left="0" w:right="0"/>
      </w:pPr>
      <w:r>
        <w:rPr>
          <w:b/>
          <w:bCs/>
        </w:rPr>
        <w:t xml:space="preserve">(12)</w:t>
      </w:r>
      <w:r>
        <w:rPr/>
        <w:t xml:space="preserve"> Osobám, kterým byl podle vyhlášky č. </w:t>
      </w:r>
      <w:hyperlink r:id="rId8" w:history="1">
        <w:r>
          <w:rPr>
            <w:color w:val="darkblue"/>
            <w:u w:val="single"/>
          </w:rPr>
          <w:t xml:space="preserve">182/1991 Sb.</w:t>
        </w:r>
      </w:hyperlink>
      <w:r>
        <w:rPr/>
        <w:t xml:space="preserve">, ve znění účinném do dne nabytí účinnosti tohoto zákona, poskytnut příspěvek na zakoupení motorového vozidla a u nichž běh lhůty podle § 35 odst. 4 vyhlášky č. </w:t>
      </w:r>
      <w:hyperlink r:id="rId8" w:history="1">
        <w:r>
          <w:rPr>
            <w:color w:val="darkblue"/>
            <w:u w:val="single"/>
          </w:rPr>
          <w:t xml:space="preserve">182/1991 Sb.</w:t>
        </w:r>
      </w:hyperlink>
      <w:r>
        <w:rPr/>
        <w:t xml:space="preserve">, ve znění účinném do dne nabytí účinnosti tohoto zákona, stanovené pro opětovné poskytnutí tohoto příspěvku neskončil před 1. lednem 2012, se příspěvek na zvláštní pomůcku určený na pořízení motorového vozidla poskytne při splnění podmínek stanovených v § 9 tohoto zákona poprvé po uplynutí lhůty uvedené v § 35 odst. 4 vyhlášky č. </w:t>
      </w:r>
      <w:hyperlink r:id="rId8" w:history="1">
        <w:r>
          <w:rPr>
            <w:color w:val="darkblue"/>
            <w:u w:val="single"/>
          </w:rPr>
          <w:t xml:space="preserve">182/1991 Sb.</w:t>
        </w:r>
      </w:hyperlink>
      <w:r>
        <w:rPr/>
        <w:t xml:space="preserve">, ve znění účinném do dne nabytí účinnosti tohoto zákona.</w:t>
      </w:r>
    </w:p>
    <w:p>
      <w:pPr>
        <w:ind w:left="0" w:right="0"/>
      </w:pPr>
      <w:r>
        <w:rPr>
          <w:b/>
          <w:bCs/>
        </w:rPr>
        <w:t xml:space="preserve">(13)</w:t>
      </w:r>
      <w:r>
        <w:rPr/>
        <w:t xml:space="preserve"> Výkon rozhodnutí v oblasti dávek sociální péče podle odstavce 1 zahájený pověřenými obecními úřady nebo obecními úřady obcí s rozšířenou působností přede dnem nabytí účinnosti tohoto zákona nebo výkon rozhodnutí, který nebyl přede dnem nabytí účinnosti tohoto zákona zahájen, dokončí nebo provede příslušný pověřený obecní úřad nebo obecní úřad obce s rozšířenou působností; výnosy z výkonu těchto rozhodnutí jsou příjmem obce. Výkon rozhodnutí v oblasti dávek sociální péče podle odstavce 1 zahájený orgány Ministerstva obrany, které jsou příslušné k rozhodování o dávkách důchodového pojištění vojáků z povolání, přede dnem nabytí účinnosti tohoto zákona nebo výkon rozhodnutí, který nebyl přede dnem nabytí účinnosti tohoto zákona zahájen, dokončí nebo provede Úřad práce České republiky.</w:t>
      </w:r>
    </w:p>
    <w:p>
      <w:pPr>
        <w:ind w:left="0" w:right="0"/>
      </w:pPr>
      <w:r>
        <w:rPr>
          <w:b/>
          <w:bCs/>
        </w:rPr>
        <w:t xml:space="preserve">(14)</w:t>
      </w:r>
      <w:r>
        <w:rPr/>
        <w:t xml:space="preserve"> Příslušné pověřené obecní úřady a obecní úřady obcí s rozšířenou působností předají bezodkladně a bezúplatně územně příslušné krajské pobočce Úřadu práce po dni nabytí účinnosti tohoto zákona spisy a dokumenty týkající se odstavců 1, 7 až 9 a 11. Ostatní spisy a dokumenty předají do 12 měsíců ode dne nabytí účinnosti tohoto zákona; jestliže o to budou krajskou pobočkou Úřadu práce požádány, jsou povinny jednotlivé spisy a dokumenty předat bezodkladně. U spisů a dokumentů, jimž do 31. prosince 2011 projde skartační lhůta, provedou skartační řízení. Obdobně postupují krajské úřady a Ministerstvo obrany při předání spisů a dokumentů týkajících se odvolacích řízení, s výjimkou odstavce 4, a orgány Ministerstva obrany, které jsou příslušné k rozhodování o dávkách důchodového pojištění vojáků z povolání, při předání spisů a dokumentů týkajících se odstavců 1, 6 a 13.</w:t>
      </w:r>
    </w:p>
    <w:p>
      <w:pPr>
        <w:ind w:left="0" w:right="0"/>
      </w:pPr>
      <w:r>
        <w:rPr>
          <w:b/>
          <w:bCs/>
        </w:rPr>
        <w:t xml:space="preserve">(15)</w:t>
      </w:r>
      <w:r>
        <w:rPr/>
        <w:t xml:space="preserve"> Do dne vydání karty sociálních systémů pro účely výplaty dávek se příspěvek na mobilitu a příspěvek na zvláštní pomůcku vyplácejí převodem na platební účet určený příjemcem dávky nebo poštovní poukázkou anebo v hotovosti. Způsob výplaty určuje příjemce dávky.</w:t>
      </w:r>
    </w:p>
    <w:p>
      <w:pPr>
        <w:pStyle w:val="Heading3"/>
      </w:pPr>
      <w:r>
        <w:rPr>
          <w:b/>
          <w:bCs/>
        </w:rPr>
        <w:t xml:space="preserve">§ 39</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5" w:history="1">
        <w:r>
          <w:rPr>
            <w:color w:val="darkblue"/>
            <w:u w:val="single"/>
          </w:rPr>
          <w:t xml:space="preserve">100/1988 Sb.</w:t>
        </w:r>
      </w:hyperlink>
      <w:r>
        <w:rPr/>
        <w:t xml:space="preserve">, o sociálním zabezpečení.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6" w:history="1">
        <w:r>
          <w:rPr>
            <w:color w:val="darkblue"/>
            <w:u w:val="single"/>
          </w:rPr>
          <w:t xml:space="preserve">110/1990 Sb.</w:t>
        </w:r>
      </w:hyperlink>
      <w:r>
        <w:rPr/>
        <w:t xml:space="preserve">, kterým se mění a doplňuje zákon č. </w:t>
      </w:r>
      <w:hyperlink r:id="rId15" w:history="1">
        <w:r>
          <w:rPr>
            <w:color w:val="darkblue"/>
            <w:u w:val="single"/>
          </w:rPr>
          <w:t xml:space="preserve">100/1988 Sb.</w:t>
        </w:r>
      </w:hyperlink>
      <w:r>
        <w:rPr/>
        <w:t xml:space="preserve">, o sociálním zabezpečení, a zákon č. </w:t>
      </w:r>
      <w:hyperlink r:id="rId17" w:history="1">
        <w:r>
          <w:rPr>
            <w:color w:val="darkblue"/>
            <w:u w:val="single"/>
          </w:rPr>
          <w:t xml:space="preserve">54/1956 Sb.</w:t>
        </w:r>
      </w:hyperlink>
      <w:r>
        <w:rPr/>
        <w:t xml:space="preserve">, o nemocenském pojištění zaměstnanců.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8" w:history="1">
        <w:r>
          <w:rPr>
            <w:color w:val="darkblue"/>
            <w:u w:val="single"/>
          </w:rPr>
          <w:t xml:space="preserve">180/1990 Sb.</w:t>
        </w:r>
      </w:hyperlink>
      <w:r>
        <w:rPr/>
        <w:t xml:space="preserve">, o změnách předpisů o nemocenském a sociálním zabezpečení a mateřském příspěvku a některých dalších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9" w:history="1">
        <w:r>
          <w:rPr>
            <w:color w:val="darkblue"/>
            <w:u w:val="single"/>
          </w:rPr>
          <w:t xml:space="preserve">306/1991 Sb.</w:t>
        </w:r>
      </w:hyperlink>
      <w:r>
        <w:rPr/>
        <w:t xml:space="preserve">, o změnách v sociálním zabezpečení.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Část osmá zákona č. </w:t>
      </w:r>
      <w:hyperlink r:id="rId20" w:history="1">
        <w:r>
          <w:rPr>
            <w:color w:val="darkblue"/>
            <w:u w:val="single"/>
          </w:rPr>
          <w:t xml:space="preserve">578/1991 Sb.</w:t>
        </w:r>
      </w:hyperlink>
      <w:r>
        <w:rPr/>
        <w:t xml:space="preserve">, o státním rozpočtu federace na rok 1992 a o změně daňových a některých dalších zákonů.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Čl. I a čl. VI zákona č. </w:t>
      </w:r>
      <w:hyperlink r:id="rId21" w:history="1">
        <w:r>
          <w:rPr>
            <w:color w:val="darkblue"/>
            <w:u w:val="single"/>
          </w:rPr>
          <w:t xml:space="preserve">235/1992 Sb.</w:t>
        </w:r>
      </w:hyperlink>
      <w:r>
        <w:rPr/>
        <w:t xml:space="preserve">, o zrušení pracovních kategorií a o některých dalších změnách v sociálním zabezpečení.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2" w:history="1">
        <w:r>
          <w:rPr>
            <w:color w:val="darkblue"/>
            <w:u w:val="single"/>
          </w:rPr>
          <w:t xml:space="preserve">84/1993 Sb.</w:t>
        </w:r>
      </w:hyperlink>
      <w:r>
        <w:rPr/>
        <w:t xml:space="preserve">, kterým se mění a doplňuje zákon České národní rady č. </w:t>
      </w:r>
      <w:hyperlink r:id="rId23" w:history="1">
        <w:r>
          <w:rPr>
            <w:color w:val="darkblue"/>
            <w:u w:val="single"/>
          </w:rPr>
          <w:t xml:space="preserve">482/1991 Sb.</w:t>
        </w:r>
      </w:hyperlink>
      <w:r>
        <w:rPr/>
        <w:t xml:space="preserve">, o sociální potřebnosti, a některé navazující zákony.</w:t>
      </w:r>
    </w:p>
    <w:p>
      <w:pPr>
        <w:ind w:left="560" w:right="0" w:hanging="560"/>
        <w:tabs>
          <w:tab w:val="right" w:leader="none" w:pos="500"/>
          <w:tab w:val="left" w:leader="none" w:pos="560"/>
        </w:tabs>
      </w:pPr>
      <w:r>
        <w:rPr/>
        <w:t xml:space="preserve">	</w:t>
      </w:r>
      <w:r>
        <w:rPr>
          <w:b/>
          <w:bCs/>
        </w:rPr>
        <w:t xml:space="preserve">8.</w:t>
      </w:r>
      <w:r>
        <w:rPr/>
        <w:t xml:space="preserve">	</w:t>
      </w:r>
      <w:r>
        <w:rPr/>
        <w:t xml:space="preserve">Čl. II a čl. VI zákona č. </w:t>
      </w:r>
      <w:hyperlink r:id="rId24" w:history="1">
        <w:r>
          <w:rPr>
            <w:color w:val="darkblue"/>
            <w:u w:val="single"/>
          </w:rPr>
          <w:t xml:space="preserve">307/1993 Sb.</w:t>
        </w:r>
      </w:hyperlink>
      <w:r>
        <w:rPr/>
        <w:t xml:space="preserve">, kterým se mění a doplňuje zákon České národní rady č. </w:t>
      </w:r>
      <w:hyperlink r:id="rId25" w:history="1">
        <w:r>
          <w:rPr>
            <w:color w:val="darkblue"/>
            <w:u w:val="single"/>
          </w:rPr>
          <w:t xml:space="preserve">589/1992 Sb.</w:t>
        </w:r>
      </w:hyperlink>
      <w:r>
        <w:rPr/>
        <w:t xml:space="preserve">, o pojistném na sociální zabezpečení a příspěvku na státní politiku zaměstnanosti, ve znění pozdějších předpisů, zákon č. </w:t>
      </w:r>
      <w:hyperlink r:id="rId15" w:history="1">
        <w:r>
          <w:rPr>
            <w:color w:val="darkblue"/>
            <w:u w:val="single"/>
          </w:rPr>
          <w:t xml:space="preserve">100/1988 Sb.</w:t>
        </w:r>
      </w:hyperlink>
      <w:r>
        <w:rPr/>
        <w:t xml:space="preserve">, o sociálním zabezpečení,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26" w:history="1">
        <w:r>
          <w:rPr>
            <w:color w:val="darkblue"/>
            <w:u w:val="single"/>
          </w:rPr>
          <w:t xml:space="preserve">182/1994 Sb.</w:t>
        </w:r>
      </w:hyperlink>
      <w:r>
        <w:rPr/>
        <w:t xml:space="preserve">, kterým se zvyšuje státní vyrovnávací příspěvek nezaopatřeným dětem a některé další sociální dávky.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Čl. II zákona č. </w:t>
      </w:r>
      <w:hyperlink r:id="rId27" w:history="1">
        <w:r>
          <w:rPr>
            <w:color w:val="darkblue"/>
            <w:u w:val="single"/>
          </w:rPr>
          <w:t xml:space="preserve">241/1994 Sb.</w:t>
        </w:r>
      </w:hyperlink>
      <w:r>
        <w:rPr/>
        <w:t xml:space="preserve">, kterým se mění a doplňuje zákon České národní rady č. </w:t>
      </w:r>
      <w:hyperlink r:id="rId25" w:history="1">
        <w:r>
          <w:rPr>
            <w:color w:val="darkblue"/>
            <w:u w:val="single"/>
          </w:rPr>
          <w:t xml:space="preserve">589/1992 Sb.</w:t>
        </w:r>
      </w:hyperlink>
      <w:r>
        <w:rPr/>
        <w:t xml:space="preserve">, o pojistném na sociální zabezpečení a příspěvku na státní politiku zaměstnanosti, ve znění pozdějších předpisů, zákon č. </w:t>
      </w:r>
      <w:hyperlink r:id="rId15" w:history="1">
        <w:r>
          <w:rPr>
            <w:color w:val="darkblue"/>
            <w:u w:val="single"/>
          </w:rPr>
          <w:t xml:space="preserve">100/1988 Sb.</w:t>
        </w:r>
      </w:hyperlink>
      <w:r>
        <w:rPr/>
        <w:t xml:space="preserve">, o sociálním zabezpečení, ve znění pozdějších předpisů, zákon č. </w:t>
      </w:r>
      <w:hyperlink r:id="rId17" w:history="1">
        <w:r>
          <w:rPr>
            <w:color w:val="darkblue"/>
            <w:u w:val="single"/>
          </w:rPr>
          <w:t xml:space="preserve">54/1956 Sb.</w:t>
        </w:r>
      </w:hyperlink>
      <w:r>
        <w:rPr/>
        <w:t xml:space="preserve">, o nemocenském pojištění zaměstnanců, ve znění pozdějších předpisů, zákon č. </w:t>
      </w:r>
      <w:hyperlink r:id="rId28" w:history="1">
        <w:r>
          <w:rPr>
            <w:color w:val="darkblue"/>
            <w:u w:val="single"/>
          </w:rPr>
          <w:t xml:space="preserve">88/1968 Sb.</w:t>
        </w:r>
      </w:hyperlink>
      <w:r>
        <w:rPr/>
        <w:t xml:space="preserve">, o prodloužení mateřské dovolené, o dávkách v mateřství a o přídavcích na děti z nemocenského pojištění, ve znění pozdějších předpisů, zákon České národní rady č. </w:t>
      </w:r>
      <w:hyperlink r:id="rId29" w:history="1">
        <w:r>
          <w:rPr>
            <w:color w:val="darkblue"/>
            <w:u w:val="single"/>
          </w:rPr>
          <w:t xml:space="preserve">582/1991 Sb.</w:t>
        </w:r>
      </w:hyperlink>
      <w:r>
        <w:rPr/>
        <w:t xml:space="preserve">, o organizaci a provádění sociálního zabezpečení, ve znění pozdějších předpisů, zákon České národní rady č. </w:t>
      </w:r>
      <w:hyperlink r:id="rId30" w:history="1">
        <w:r>
          <w:rPr>
            <w:color w:val="darkblue"/>
            <w:u w:val="single"/>
          </w:rPr>
          <w:t xml:space="preserve">550/1991 Sb.</w:t>
        </w:r>
      </w:hyperlink>
      <w:r>
        <w:rPr/>
        <w:t xml:space="preserve">, o všeobecném zdravotním pojištění, ve znění pozdějších předpisů, a zákon České národní rady č. </w:t>
      </w:r>
      <w:hyperlink r:id="rId31" w:history="1">
        <w:r>
          <w:rPr>
            <w:color w:val="darkblue"/>
            <w:u w:val="single"/>
          </w:rPr>
          <w:t xml:space="preserve">592/1992 Sb.</w:t>
        </w:r>
      </w:hyperlink>
      <w:r>
        <w:rPr/>
        <w:t xml:space="preserve">, o pojistném na všeobecné zdravotní pojištění, ve znění pozdějších předpisů.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Čl. VIII a čl. IX zákona č. </w:t>
      </w:r>
      <w:hyperlink r:id="rId32" w:history="1">
        <w:r>
          <w:rPr>
            <w:color w:val="darkblue"/>
            <w:u w:val="single"/>
          </w:rPr>
          <w:t xml:space="preserve">118/1995 Sb.</w:t>
        </w:r>
      </w:hyperlink>
      <w:r>
        <w:rPr/>
        <w:t xml:space="preserve">, kterým se mění a doplňují některé zákony v souvislosti s přijetím zákona o státní sociální podpoře.</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Čl. I zákona č. </w:t>
      </w:r>
      <w:hyperlink r:id="rId33" w:history="1">
        <w:r>
          <w:rPr>
            <w:color w:val="darkblue"/>
            <w:u w:val="single"/>
          </w:rPr>
          <w:t xml:space="preserve">160/1995 Sb.</w:t>
        </w:r>
      </w:hyperlink>
      <w:r>
        <w:rPr/>
        <w:t xml:space="preserve">, kterým se mění a doplňují některé zákony v souvislosti s přijetím zákona o důchodovém pojištění.</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34" w:history="1">
        <w:r>
          <w:rPr>
            <w:color w:val="darkblue"/>
            <w:u w:val="single"/>
          </w:rPr>
          <w:t xml:space="preserve">133/1997 Sb.</w:t>
        </w:r>
      </w:hyperlink>
      <w:r>
        <w:rPr/>
        <w:t xml:space="preserve">, kterým se mění a doplňuje zákon č. </w:t>
      </w:r>
      <w:hyperlink r:id="rId15" w:history="1">
        <w:r>
          <w:rPr>
            <w:color w:val="darkblue"/>
            <w:u w:val="single"/>
          </w:rPr>
          <w:t xml:space="preserve">100/1988 Sb.</w:t>
        </w:r>
      </w:hyperlink>
      <w:r>
        <w:rPr/>
        <w:t xml:space="preserve">, o sociálním zabezpečení, ve znění pozdějších předpisů, a mění zákon České národní rady č. </w:t>
      </w:r>
      <w:hyperlink r:id="rId23" w:history="1">
        <w:r>
          <w:rPr>
            <w:color w:val="darkblue"/>
            <w:u w:val="single"/>
          </w:rPr>
          <w:t xml:space="preserve">482/1991 Sb.</w:t>
        </w:r>
      </w:hyperlink>
      <w:r>
        <w:rPr/>
        <w:t xml:space="preserve">, o sociální potřebnosti, ve znění pozdějších předpisů.</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Čl. IV a čl. V zákona č. </w:t>
      </w:r>
      <w:hyperlink r:id="rId35" w:history="1">
        <w:r>
          <w:rPr>
            <w:color w:val="darkblue"/>
            <w:u w:val="single"/>
          </w:rPr>
          <w:t xml:space="preserve">91/1998 Sb.</w:t>
        </w:r>
      </w:hyperlink>
      <w:r>
        <w:rPr/>
        <w:t xml:space="preserve">, kterým se mění a doplňuje zákon č. </w:t>
      </w:r>
      <w:hyperlink r:id="rId36" w:history="1">
        <w:r>
          <w:rPr>
            <w:color w:val="darkblue"/>
            <w:u w:val="single"/>
          </w:rPr>
          <w:t xml:space="preserve">94/1963 Sb.</w:t>
        </w:r>
      </w:hyperlink>
      <w:r>
        <w:rPr/>
        <w:t xml:space="preserve">, o rodině, ve znění pozdějších předpisů, a o změně a doplnění dalších zákonů.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37" w:history="1">
        <w:r>
          <w:rPr>
            <w:color w:val="darkblue"/>
            <w:u w:val="single"/>
          </w:rPr>
          <w:t xml:space="preserve">350/1999 Sb.</w:t>
        </w:r>
      </w:hyperlink>
      <w:r>
        <w:rPr/>
        <w:t xml:space="preserve">, kterým se mění zákon č. </w:t>
      </w:r>
      <w:hyperlink r:id="rId15" w:history="1">
        <w:r>
          <w:rPr>
            <w:color w:val="darkblue"/>
            <w:u w:val="single"/>
          </w:rPr>
          <w:t xml:space="preserve">100/1988 Sb.</w:t>
        </w:r>
      </w:hyperlink>
      <w:r>
        <w:rPr/>
        <w:t xml:space="preserve">, o sociálním zabezpečení, ve znění pozdějších předpisů.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Část čtvrtá a pátá zákona č. </w:t>
      </w:r>
      <w:hyperlink r:id="rId38" w:history="1">
        <w:r>
          <w:rPr>
            <w:color w:val="darkblue"/>
            <w:u w:val="single"/>
          </w:rPr>
          <w:t xml:space="preserve">360/1999 Sb.</w:t>
        </w:r>
      </w:hyperlink>
      <w:r>
        <w:rPr/>
        <w:t xml:space="preserve">, kterým se mění některé zákony v souvislosti s přijetím zákona o sociálně-právní ochraně dětí.</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Část jedenáctá zákona č. </w:t>
      </w:r>
      <w:hyperlink r:id="rId39" w:history="1">
        <w:r>
          <w:rPr>
            <w:color w:val="darkblue"/>
            <w:u w:val="single"/>
          </w:rPr>
          <w:t xml:space="preserve">29/2000 Sb.</w:t>
        </w:r>
      </w:hyperlink>
      <w:r>
        <w:rPr/>
        <w:t xml:space="preserve">, o poštovních službách a o změně některých zákonů (zákon o poštovních službách).</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Část šestnáctá a sedmnáctá zákona č. </w:t>
      </w:r>
      <w:hyperlink r:id="rId40" w:history="1">
        <w:r>
          <w:rPr>
            <w:color w:val="darkblue"/>
            <w:u w:val="single"/>
          </w:rPr>
          <w:t xml:space="preserve">151/2002 Sb.</w:t>
        </w:r>
      </w:hyperlink>
      <w:r>
        <w:rPr/>
        <w:t xml:space="preserve">, kterým se mění některé zákony v souvislosti s přijetím soudního řádu správního.</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Zákon č. </w:t>
      </w:r>
      <w:hyperlink r:id="rId41" w:history="1">
        <w:r>
          <w:rPr>
            <w:color w:val="darkblue"/>
            <w:u w:val="single"/>
          </w:rPr>
          <w:t xml:space="preserve">213/2002 Sb.</w:t>
        </w:r>
      </w:hyperlink>
      <w:r>
        <w:rPr/>
        <w:t xml:space="preserve">, kterým se mění zákon č. </w:t>
      </w:r>
      <w:hyperlink r:id="rId15" w:history="1">
        <w:r>
          <w:rPr>
            <w:color w:val="darkblue"/>
            <w:u w:val="single"/>
          </w:rPr>
          <w:t xml:space="preserve">100/1988 Sb.</w:t>
        </w:r>
      </w:hyperlink>
      <w:r>
        <w:rPr/>
        <w:t xml:space="preserve">, o sociálním zabezpečení,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Část dvacátá pátá a dvacátá šestá zákona č. </w:t>
      </w:r>
      <w:hyperlink r:id="rId42" w:history="1">
        <w:r>
          <w:rPr>
            <w:color w:val="darkblue"/>
            <w:u w:val="single"/>
          </w:rPr>
          <w:t xml:space="preserve">320/2002 Sb.</w:t>
        </w:r>
      </w:hyperlink>
      <w:r>
        <w:rPr/>
        <w:t xml:space="preserve">, o změně a zrušení některých zákonů v souvislosti s ukončením činnosti okresních úřadů.</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Zákon č. </w:t>
      </w:r>
      <w:hyperlink r:id="rId43" w:history="1">
        <w:r>
          <w:rPr>
            <w:color w:val="darkblue"/>
            <w:u w:val="single"/>
          </w:rPr>
          <w:t xml:space="preserve">426/2002 Sb.</w:t>
        </w:r>
      </w:hyperlink>
      <w:r>
        <w:rPr/>
        <w:t xml:space="preserve">, kterým se mění zákon č. </w:t>
      </w:r>
      <w:hyperlink r:id="rId15" w:history="1">
        <w:r>
          <w:rPr>
            <w:color w:val="darkblue"/>
            <w:u w:val="single"/>
          </w:rPr>
          <w:t xml:space="preserve">100/1988 Sb.</w:t>
        </w:r>
      </w:hyperlink>
      <w:r>
        <w:rPr/>
        <w:t xml:space="preserve">, o sociálním zabezpečení, ve znění pozdějších předpisů, a zákon č. </w:t>
      </w:r>
      <w:hyperlink r:id="rId42" w:history="1">
        <w:r>
          <w:rPr>
            <w:color w:val="darkblue"/>
            <w:u w:val="single"/>
          </w:rPr>
          <w:t xml:space="preserve">320/2002 Sb.</w:t>
        </w:r>
      </w:hyperlink>
      <w:r>
        <w:rPr/>
        <w:t xml:space="preserve">, o změně a zrušení některých zákonů v souvislosti s ukončením činnosti okresních úřadů.</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Část osmá zákona č. </w:t>
      </w:r>
      <w:hyperlink r:id="rId44" w:history="1">
        <w:r>
          <w:rPr>
            <w:color w:val="darkblue"/>
            <w:u w:val="single"/>
          </w:rPr>
          <w:t xml:space="preserve">436/2004 Sb.</w:t>
        </w:r>
      </w:hyperlink>
      <w:r>
        <w:rPr/>
        <w:t xml:space="preserve">, kterým se mění některé zákony v souvislosti s přijetím zákona o zaměstnanosti.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Část sedmá zákona č. </w:t>
      </w:r>
      <w:hyperlink r:id="rId45" w:history="1">
        <w:r>
          <w:rPr>
            <w:color w:val="darkblue"/>
            <w:u w:val="single"/>
          </w:rPr>
          <w:t xml:space="preserve">168/2005 Sb.</w:t>
        </w:r>
      </w:hyperlink>
      <w:r>
        <w:rPr/>
        <w:t xml:space="preserve">, kterým se mění zákon č. </w:t>
      </w:r>
      <w:hyperlink r:id="rId46" w:history="1">
        <w:r>
          <w:rPr>
            <w:color w:val="darkblue"/>
            <w:u w:val="single"/>
          </w:rPr>
          <w:t xml:space="preserve">117/1995 Sb.</w:t>
        </w:r>
      </w:hyperlink>
      <w:r>
        <w:rPr/>
        <w:t xml:space="preserve">, o státní sociální podpoře, ve znění pozdějších předpisů, a některé další zákony.</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Zákon č. </w:t>
      </w:r>
      <w:hyperlink r:id="rId47" w:history="1">
        <w:r>
          <w:rPr>
            <w:color w:val="darkblue"/>
            <w:u w:val="single"/>
          </w:rPr>
          <w:t xml:space="preserve">218/2005 Sb.</w:t>
        </w:r>
      </w:hyperlink>
      <w:r>
        <w:rPr/>
        <w:t xml:space="preserve">, kterým se mění zákon č. </w:t>
      </w:r>
      <w:hyperlink r:id="rId15" w:history="1">
        <w:r>
          <w:rPr>
            <w:color w:val="darkblue"/>
            <w:u w:val="single"/>
          </w:rPr>
          <w:t xml:space="preserve">100/1988 Sb.</w:t>
        </w:r>
      </w:hyperlink>
      <w:r>
        <w:rPr/>
        <w:t xml:space="preserve">, o sociálním zabezpečení, ve znění pozdějších předpisů, zákon č. </w:t>
      </w:r>
      <w:hyperlink r:id="rId48" w:history="1">
        <w:r>
          <w:rPr>
            <w:color w:val="darkblue"/>
            <w:u w:val="single"/>
          </w:rPr>
          <w:t xml:space="preserve">463/1991 Sb.</w:t>
        </w:r>
      </w:hyperlink>
      <w:r>
        <w:rPr/>
        <w:t xml:space="preserve">, o životním minimu, ve znění pozdějších předpisů, a zákon č. </w:t>
      </w:r>
      <w:hyperlink r:id="rId46" w:history="1">
        <w:r>
          <w:rPr>
            <w:color w:val="darkblue"/>
            <w:u w:val="single"/>
          </w:rPr>
          <w:t xml:space="preserve">117/1995 Sb.</w:t>
        </w:r>
      </w:hyperlink>
      <w:r>
        <w:rPr/>
        <w:t xml:space="preserve">, o státní sociální podpoře, ve znění pozdějších předpisů.</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Zákon č. </w:t>
      </w:r>
      <w:hyperlink r:id="rId49" w:history="1">
        <w:r>
          <w:rPr>
            <w:color w:val="darkblue"/>
            <w:u w:val="single"/>
          </w:rPr>
          <w:t xml:space="preserve">47/2006 Sb.</w:t>
        </w:r>
      </w:hyperlink>
      <w:r>
        <w:rPr/>
        <w:t xml:space="preserve">, kterým se mění zákon č. </w:t>
      </w:r>
      <w:hyperlink r:id="rId15" w:history="1">
        <w:r>
          <w:rPr>
            <w:color w:val="darkblue"/>
            <w:u w:val="single"/>
          </w:rPr>
          <w:t xml:space="preserve">100/1988 Sb.</w:t>
        </w:r>
      </w:hyperlink>
      <w:r>
        <w:rPr/>
        <w:t xml:space="preserve">, o sociálním zabezpečení, ve znění pozdějších předpisů, zákon č. </w:t>
      </w:r>
      <w:hyperlink r:id="rId50" w:history="1">
        <w:r>
          <w:rPr>
            <w:color w:val="darkblue"/>
            <w:u w:val="single"/>
          </w:rPr>
          <w:t xml:space="preserve">114/1988 Sb.</w:t>
        </w:r>
      </w:hyperlink>
      <w:r>
        <w:rPr/>
        <w:t xml:space="preserve">, o působnosti orgánů České republiky v sociálním zabezpečení, ve znění pozdějších předpisů, a zákon č. </w:t>
      </w:r>
      <w:hyperlink r:id="rId51" w:history="1">
        <w:r>
          <w:rPr>
            <w:color w:val="darkblue"/>
            <w:u w:val="single"/>
          </w:rPr>
          <w:t xml:space="preserve">48/1997 Sb.</w:t>
        </w:r>
      </w:hyperlink>
      <w:r>
        <w:rPr/>
        <w:t xml:space="preserve">, o veřejném zdravotním pojištění a o změně a doplnění některých souvisejících zákonů,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Část první a druhá zákona č. </w:t>
      </w:r>
      <w:hyperlink r:id="rId52" w:history="1">
        <w:r>
          <w:rPr>
            <w:color w:val="darkblue"/>
            <w:u w:val="single"/>
          </w:rPr>
          <w:t xml:space="preserve">109/2006 Sb.</w:t>
        </w:r>
      </w:hyperlink>
      <w:r>
        <w:rPr/>
        <w:t xml:space="preserve">, kterým se mění některé zákony v souvislosti s přijetím zákona o sociálních službách.</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Část šestá zákona č. </w:t>
      </w:r>
      <w:hyperlink r:id="rId53" w:history="1">
        <w:r>
          <w:rPr>
            <w:color w:val="darkblue"/>
            <w:u w:val="single"/>
          </w:rPr>
          <w:t xml:space="preserve">165/2006 Sb.</w:t>
        </w:r>
      </w:hyperlink>
      <w:r>
        <w:rPr/>
        <w:t xml:space="preserve">, kterým se mění zákon č. </w:t>
      </w:r>
      <w:hyperlink r:id="rId54" w:history="1">
        <w:r>
          <w:rPr>
            <w:color w:val="darkblue"/>
            <w:u w:val="single"/>
          </w:rPr>
          <w:t xml:space="preserve">325/1999 Sb.</w:t>
        </w:r>
      </w:hyperlink>
      <w:r>
        <w:rPr/>
        <w:t xml:space="preserve">, o azylu a o změně zákona č. </w:t>
      </w:r>
      <w:hyperlink r:id="rId55" w:history="1">
        <w:r>
          <w:rPr>
            <w:color w:val="darkblue"/>
            <w:u w:val="single"/>
          </w:rPr>
          <w:t xml:space="preserve">283/1991 Sb.</w:t>
        </w:r>
      </w:hyperlink>
      <w:r>
        <w:rPr/>
        <w:t xml:space="preserve">, o Policii České republiky, ve znění pozdějších předpisů, (zákon o azylu), ve znění pozdějších předpisů, a některé další zákony.</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Část šestá zákona č. </w:t>
      </w:r>
      <w:hyperlink r:id="rId56" w:history="1">
        <w:r>
          <w:rPr>
            <w:color w:val="darkblue"/>
            <w:u w:val="single"/>
          </w:rPr>
          <w:t xml:space="preserve">189/2006 Sb.</w:t>
        </w:r>
      </w:hyperlink>
      <w:r>
        <w:rPr/>
        <w:t xml:space="preserve">, kterým se mění některé zákony v souvislosti s přijetím zákona o nemocenském pojištění.</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Část čtvrtá zákona č. </w:t>
      </w:r>
      <w:hyperlink r:id="rId57" w:history="1">
        <w:r>
          <w:rPr>
            <w:color w:val="darkblue"/>
            <w:u w:val="single"/>
          </w:rPr>
          <w:t xml:space="preserve">29/2007 Sb.</w:t>
        </w:r>
      </w:hyperlink>
      <w:r>
        <w:rPr/>
        <w:t xml:space="preserve">, kterým se mění zákon č. </w:t>
      </w:r>
      <w:hyperlink r:id="rId58" w:history="1">
        <w:r>
          <w:rPr>
            <w:color w:val="darkblue"/>
            <w:u w:val="single"/>
          </w:rPr>
          <w:t xml:space="preserve">108/2006 Sb.</w:t>
        </w:r>
      </w:hyperlink>
      <w:r>
        <w:rPr/>
        <w:t xml:space="preserve">, o sociálních službách, zákon č. </w:t>
      </w:r>
      <w:hyperlink r:id="rId59" w:history="1">
        <w:r>
          <w:rPr>
            <w:color w:val="darkblue"/>
            <w:u w:val="single"/>
          </w:rPr>
          <w:t xml:space="preserve">135/2006 Sb.</w:t>
        </w:r>
      </w:hyperlink>
      <w:r>
        <w:rPr/>
        <w:t xml:space="preserve">, kterým se mění některé zákony v oblasti ochrany před domácím násilím, zákon č. </w:t>
      </w:r>
      <w:hyperlink r:id="rId60" w:history="1">
        <w:r>
          <w:rPr>
            <w:color w:val="darkblue"/>
            <w:u w:val="single"/>
          </w:rPr>
          <w:t xml:space="preserve">586/1992 Sb.</w:t>
        </w:r>
      </w:hyperlink>
      <w:r>
        <w:rPr/>
        <w:t xml:space="preserve">, o daních z příjmů, ve znění pozdějších předpisů, a zákon č. </w:t>
      </w:r>
      <w:hyperlink r:id="rId15" w:history="1">
        <w:r>
          <w:rPr>
            <w:color w:val="darkblue"/>
            <w:u w:val="single"/>
          </w:rPr>
          <w:t xml:space="preserve">100/1988 Sb.</w:t>
        </w:r>
      </w:hyperlink>
      <w:r>
        <w:rPr/>
        <w:t xml:space="preserve">, o sociálním zabezpečení,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Část desátá a dvacátá první zákona č. </w:t>
      </w:r>
      <w:hyperlink r:id="rId61" w:history="1">
        <w:r>
          <w:rPr>
            <w:color w:val="darkblue"/>
            <w:u w:val="single"/>
          </w:rPr>
          <w:t xml:space="preserve">427/2010 Sb.</w:t>
        </w:r>
      </w:hyperlink>
      <w:r>
        <w:rPr/>
        <w:t xml:space="preserve">, kterým se mění zákon č. </w:t>
      </w:r>
      <w:hyperlink r:id="rId62" w:history="1">
        <w:r>
          <w:rPr>
            <w:color w:val="darkblue"/>
            <w:u w:val="single"/>
          </w:rPr>
          <w:t xml:space="preserve">326/1999 Sb.</w:t>
        </w:r>
      </w:hyperlink>
      <w:r>
        <w:rPr/>
        <w:t xml:space="preserve">, o pobytu cizinců na území České republiky a o změně některých zákonů, ve znění pozdějších předpisů, zákon č. </w:t>
      </w:r>
      <w:hyperlink r:id="rId54" w:history="1">
        <w:r>
          <w:rPr>
            <w:color w:val="darkblue"/>
            <w:u w:val="single"/>
          </w:rPr>
          <w:t xml:space="preserve">325/1999 Sb.</w:t>
        </w:r>
      </w:hyperlink>
      <w:r>
        <w:rPr/>
        <w:t xml:space="preserve">, o azylu a o změně zákona č. </w:t>
      </w:r>
      <w:hyperlink r:id="rId55" w:history="1">
        <w:r>
          <w:rPr>
            <w:color w:val="darkblue"/>
            <w:u w:val="single"/>
          </w:rPr>
          <w:t xml:space="preserve">283/1991 Sb.</w:t>
        </w:r>
      </w:hyperlink>
      <w:r>
        <w:rPr/>
        <w:t xml:space="preserve">, o Policii České republiky, ve znění pozdějších předpisů, (zákon o azylu), ve znění pozdějších předpisů, a další související zákony.</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Zákon č. </w:t>
      </w:r>
      <w:hyperlink r:id="rId50" w:history="1">
        <w:r>
          <w:rPr>
            <w:color w:val="darkblue"/>
            <w:u w:val="single"/>
          </w:rPr>
          <w:t xml:space="preserve">114/1988 Sb.</w:t>
        </w:r>
      </w:hyperlink>
      <w:r>
        <w:rPr/>
        <w:t xml:space="preserve">, o působnosti orgánů České socialistické republiky v sociálním zabezpečení.</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Zákon č. </w:t>
      </w:r>
      <w:hyperlink r:id="rId63" w:history="1">
        <w:r>
          <w:rPr>
            <w:color w:val="darkblue"/>
            <w:u w:val="single"/>
          </w:rPr>
          <w:t xml:space="preserve">125/1990 Sb.</w:t>
        </w:r>
      </w:hyperlink>
      <w:r>
        <w:rPr/>
        <w:t xml:space="preserve">, kterým se mění a doplňuje zákon České národní rady č. </w:t>
      </w:r>
      <w:hyperlink r:id="rId50" w:history="1">
        <w:r>
          <w:rPr>
            <w:color w:val="darkblue"/>
            <w:u w:val="single"/>
          </w:rPr>
          <w:t xml:space="preserve">114/1988 Sb.</w:t>
        </w:r>
      </w:hyperlink>
      <w:r>
        <w:rPr/>
        <w:t xml:space="preserve">, o působnosti orgánů České socialistické republiky v sociálním zabezpečení.</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Čl. I zákona č. </w:t>
      </w:r>
      <w:hyperlink r:id="rId64" w:history="1">
        <w:r>
          <w:rPr>
            <w:color w:val="darkblue"/>
            <w:u w:val="single"/>
          </w:rPr>
          <w:t xml:space="preserve">210/1990 Sb.</w:t>
        </w:r>
      </w:hyperlink>
      <w:r>
        <w:rPr/>
        <w:t xml:space="preserve">, o změnách v působnosti orgánů České republiky v sociálním zabezpečení a o změně zákona č. </w:t>
      </w:r>
      <w:hyperlink r:id="rId65" w:history="1">
        <w:r>
          <w:rPr>
            <w:color w:val="darkblue"/>
            <w:u w:val="single"/>
          </w:rPr>
          <w:t xml:space="preserve">20/1966 Sb.</w:t>
        </w:r>
      </w:hyperlink>
      <w:r>
        <w:rPr/>
        <w:t xml:space="preserve">, o péči o zdraví lidu.</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Zákon č. </w:t>
      </w:r>
      <w:hyperlink r:id="rId66" w:history="1">
        <w:r>
          <w:rPr>
            <w:color w:val="darkblue"/>
            <w:u w:val="single"/>
          </w:rPr>
          <w:t xml:space="preserve">459/1990 Sb.</w:t>
        </w:r>
      </w:hyperlink>
      <w:r>
        <w:rPr/>
        <w:t xml:space="preserve">, o změnách v působnosti orgánů České republiky v sociálním zabezpečení.</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Zákon č. </w:t>
      </w:r>
      <w:hyperlink r:id="rId67" w:history="1">
        <w:r>
          <w:rPr>
            <w:color w:val="darkblue"/>
            <w:u w:val="single"/>
          </w:rPr>
          <w:t xml:space="preserve">144/1991 Sb.</w:t>
        </w:r>
      </w:hyperlink>
      <w:r>
        <w:rPr/>
        <w:t xml:space="preserve">, o změnách v působnosti orgánů České republiky a o působnosti obcí v sociálním zabezpečení.</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Zákon č. </w:t>
      </w:r>
      <w:hyperlink r:id="rId22" w:history="1">
        <w:r>
          <w:rPr>
            <w:color w:val="darkblue"/>
            <w:u w:val="single"/>
          </w:rPr>
          <w:t xml:space="preserve">84/1993 Sb.</w:t>
        </w:r>
      </w:hyperlink>
      <w:r>
        <w:rPr/>
        <w:t xml:space="preserve">, kterým se mění a doplňuje zákon České národní rady č. </w:t>
      </w:r>
      <w:hyperlink r:id="rId23" w:history="1">
        <w:r>
          <w:rPr>
            <w:color w:val="darkblue"/>
            <w:u w:val="single"/>
          </w:rPr>
          <w:t xml:space="preserve">482/1991 Sb.</w:t>
        </w:r>
      </w:hyperlink>
      <w:r>
        <w:rPr/>
        <w:t xml:space="preserve">, o sociální potřebnosti, a některé navazující zákony.</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Čl. IV zákona č. </w:t>
      </w:r>
      <w:hyperlink r:id="rId68" w:history="1">
        <w:r>
          <w:rPr>
            <w:color w:val="darkblue"/>
            <w:u w:val="single"/>
          </w:rPr>
          <w:t xml:space="preserve">238/1995 Sb.</w:t>
        </w:r>
      </w:hyperlink>
      <w:r>
        <w:rPr/>
        <w:t xml:space="preserve">, kterým se mění a doplňuje zákon č. </w:t>
      </w:r>
      <w:hyperlink r:id="rId69" w:history="1">
        <w:r>
          <w:rPr>
            <w:color w:val="darkblue"/>
            <w:u w:val="single"/>
          </w:rPr>
          <w:t xml:space="preserve">99/1963 Sb.</w:t>
        </w:r>
      </w:hyperlink>
      <w:r>
        <w:rPr/>
        <w:t xml:space="preserve">, občanský soudní řád, ve znění pozdějších předpisů, a zákon České národní rady č. </w:t>
      </w:r>
      <w:hyperlink r:id="rId50" w:history="1">
        <w:r>
          <w:rPr>
            <w:color w:val="darkblue"/>
            <w:u w:val="single"/>
          </w:rPr>
          <w:t xml:space="preserve">114/1988 Sb.</w:t>
        </w:r>
      </w:hyperlink>
      <w:r>
        <w:rPr/>
        <w:t xml:space="preserve">, o působnosti orgánů České socialistické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Čl. IV zákona č. </w:t>
      </w:r>
      <w:hyperlink r:id="rId70" w:history="1">
        <w:r>
          <w:rPr>
            <w:color w:val="darkblue"/>
            <w:u w:val="single"/>
          </w:rPr>
          <w:t xml:space="preserve">289/1997 Sb.</w:t>
        </w:r>
      </w:hyperlink>
      <w:r>
        <w:rPr/>
        <w:t xml:space="preserve">, kterým se mění a doplňuje zákon č. </w:t>
      </w:r>
      <w:hyperlink r:id="rId71" w:history="1">
        <w:r>
          <w:rPr>
            <w:color w:val="darkblue"/>
            <w:u w:val="single"/>
          </w:rPr>
          <w:t xml:space="preserve">155/1995 Sb.</w:t>
        </w:r>
      </w:hyperlink>
      <w:r>
        <w:rPr/>
        <w:t xml:space="preserve">, o důchodovém pojištění, ve znění zákona č. </w:t>
      </w:r>
      <w:hyperlink r:id="rId72" w:history="1">
        <w:r>
          <w:rPr>
            <w:color w:val="darkblue"/>
            <w:u w:val="single"/>
          </w:rPr>
          <w:t xml:space="preserve">134/1997 Sb.</w:t>
        </w:r>
      </w:hyperlink>
      <w:r>
        <w:rPr/>
        <w:t xml:space="preserve">, zákon č. </w:t>
      </w:r>
      <w:hyperlink r:id="rId73" w:history="1">
        <w:r>
          <w:rPr>
            <w:color w:val="darkblue"/>
            <w:u w:val="single"/>
          </w:rPr>
          <w:t xml:space="preserve">1/1991 Sb.</w:t>
        </w:r>
      </w:hyperlink>
      <w:r>
        <w:rPr/>
        <w:t xml:space="preserve">, o zaměstnanosti, ve znění pozdějších předpisů, zákon č. </w:t>
      </w:r>
      <w:hyperlink r:id="rId48" w:history="1">
        <w:r>
          <w:rPr>
            <w:color w:val="darkblue"/>
            <w:u w:val="single"/>
          </w:rPr>
          <w:t xml:space="preserve">463/1991 Sb.</w:t>
        </w:r>
      </w:hyperlink>
      <w:r>
        <w:rPr/>
        <w:t xml:space="preserve">, o životním minimu, ve znění pozdějších předpisů, a zákon České národní rady č. </w:t>
      </w:r>
      <w:hyperlink r:id="rId50" w:history="1">
        <w:r>
          <w:rPr>
            <w:color w:val="darkblue"/>
            <w:u w:val="single"/>
          </w:rPr>
          <w:t xml:space="preserve">114/1988 Sb.</w:t>
        </w:r>
      </w:hyperlink>
      <w:r>
        <w:rPr/>
        <w:t xml:space="preserve">, o působnosti orgánů České socialistické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Část třicátá druhá zákona č. </w:t>
      </w:r>
      <w:hyperlink r:id="rId74" w:history="1">
        <w:r>
          <w:rPr>
            <w:color w:val="darkblue"/>
            <w:u w:val="single"/>
          </w:rPr>
          <w:t xml:space="preserve">132/2000 Sb.</w:t>
        </w:r>
      </w:hyperlink>
      <w:r>
        <w:rPr/>
        <w:t xml:space="preserve">, o změně a zrušení některých zákonů souvisejících se zákonem o krajích, zákonem o obcích, zákonem o okresních úřadech a zákonem o hlavním městě Praze.</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Část druhá zákona č. </w:t>
      </w:r>
      <w:hyperlink r:id="rId75" w:history="1">
        <w:r>
          <w:rPr>
            <w:color w:val="darkblue"/>
            <w:u w:val="single"/>
          </w:rPr>
          <w:t xml:space="preserve">518/2002 Sb.</w:t>
        </w:r>
      </w:hyperlink>
      <w:r>
        <w:rPr/>
        <w:t xml:space="preserve">, kterým se mění zákon č. </w:t>
      </w:r>
      <w:hyperlink r:id="rId76" w:history="1">
        <w:r>
          <w:rPr>
            <w:color w:val="darkblue"/>
            <w:u w:val="single"/>
          </w:rPr>
          <w:t xml:space="preserve">359/1999 Sb.</w:t>
        </w:r>
      </w:hyperlink>
      <w:r>
        <w:rPr/>
        <w:t xml:space="preserve">, o sociálně-právní ochraně dětí, ve znění pozdějších předpisů, zákon č. </w:t>
      </w:r>
      <w:hyperlink r:id="rId50" w:history="1">
        <w:r>
          <w:rPr>
            <w:color w:val="darkblue"/>
            <w:u w:val="single"/>
          </w:rPr>
          <w:t xml:space="preserve">114/1988 Sb.</w:t>
        </w:r>
      </w:hyperlink>
      <w:r>
        <w:rPr/>
        <w:t xml:space="preserve">, o působnosti orgánů České republiky v sociálním zabezpečení, ve znění pozdějších předpisů, zákon č. </w:t>
      </w:r>
      <w:hyperlink r:id="rId29" w:history="1">
        <w:r>
          <w:rPr>
            <w:color w:val="darkblue"/>
            <w:u w:val="single"/>
          </w:rPr>
          <w:t xml:space="preserve">582/1991 Sb.</w:t>
        </w:r>
      </w:hyperlink>
      <w:r>
        <w:rPr/>
        <w:t xml:space="preserve">, o organizaci a provádění sociálního zabezpečení, ve znění pozdějších předpisů, a zákon č. </w:t>
      </w:r>
      <w:hyperlink r:id="rId42" w:history="1">
        <w:r>
          <w:rPr>
            <w:color w:val="darkblue"/>
            <w:u w:val="single"/>
          </w:rPr>
          <w:t xml:space="preserve">320/2002 Sb.</w:t>
        </w:r>
      </w:hyperlink>
      <w:r>
        <w:rPr/>
        <w:t xml:space="preserve">, o změně a zrušení některých zákonů v souvislosti s ukončením činnosti okresních úřadů, ve znění zákona č. </w:t>
      </w:r>
      <w:hyperlink r:id="rId43" w:history="1">
        <w:r>
          <w:rPr>
            <w:color w:val="darkblue"/>
            <w:u w:val="single"/>
          </w:rPr>
          <w:t xml:space="preserve">426/2002 Sb.</w:t>
        </w:r>
      </w:hyperlink>
    </w:p>
    <w:p>
      <w:pPr>
        <w:ind w:left="560" w:right="0" w:hanging="560"/>
        <w:tabs>
          <w:tab w:val="right" w:leader="none" w:pos="500"/>
          <w:tab w:val="left" w:leader="none" w:pos="560"/>
        </w:tabs>
      </w:pPr>
      <w:r>
        <w:rPr/>
        <w:t xml:space="preserve">	</w:t>
      </w:r>
      <w:r>
        <w:rPr>
          <w:b/>
          <w:bCs/>
        </w:rPr>
        <w:t xml:space="preserve">41.</w:t>
      </w:r>
      <w:r>
        <w:rPr/>
        <w:t xml:space="preserve">	</w:t>
      </w:r>
      <w:r>
        <w:rPr/>
        <w:t xml:space="preserve">Část sedmá zákona č. </w:t>
      </w:r>
      <w:hyperlink r:id="rId77" w:history="1">
        <w:r>
          <w:rPr>
            <w:color w:val="darkblue"/>
            <w:u w:val="single"/>
          </w:rPr>
          <w:t xml:space="preserve">501/2004 Sb.</w:t>
        </w:r>
      </w:hyperlink>
      <w:r>
        <w:rPr/>
        <w:t xml:space="preserve">, kterým se mění některé zákony v souvislosti s přijetím správního řádu.</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Část čtvrtá zákona č. </w:t>
      </w:r>
      <w:hyperlink r:id="rId78" w:history="1">
        <w:r>
          <w:rPr>
            <w:color w:val="darkblue"/>
            <w:u w:val="single"/>
          </w:rPr>
          <w:t xml:space="preserve">112/2006 Sb.</w:t>
        </w:r>
      </w:hyperlink>
      <w:r>
        <w:rPr/>
        <w:t xml:space="preserve">, kterým se mění některé zákony v souvislosti s přijetím zákona o životním a existenčním minimu a zákona o pomoci v hmotné nouzi.</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Část sedmnáctá zákona č. </w:t>
      </w:r>
      <w:hyperlink r:id="rId79" w:history="1">
        <w:r>
          <w:rPr>
            <w:color w:val="darkblue"/>
            <w:u w:val="single"/>
          </w:rPr>
          <w:t xml:space="preserve">261/2007 Sb.</w:t>
        </w:r>
      </w:hyperlink>
      <w:r>
        <w:rPr/>
        <w:t xml:space="preserve">, o stabilizaci veřejných rozpočtů.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Vyhláška Ministerstva práce a sociálních věcí č. </w:t>
      </w:r>
      <w:hyperlink r:id="rId8"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Vyhláška č. </w:t>
      </w:r>
      <w:hyperlink r:id="rId80" w:history="1">
        <w:r>
          <w:rPr>
            <w:color w:val="darkblue"/>
            <w:u w:val="single"/>
          </w:rPr>
          <w:t xml:space="preserve">28/1993 Sb.</w:t>
        </w:r>
      </w:hyperlink>
      <w:r>
        <w:rPr/>
        <w:t xml:space="preserve">, kterou se mění a doplňuje vyhláška ministerstva práce a sociálních věcí České republiky č. </w:t>
      </w:r>
      <w:hyperlink r:id="rId8"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Vyhláška č. </w:t>
      </w:r>
      <w:hyperlink r:id="rId81" w:history="1">
        <w:r>
          <w:rPr>
            <w:color w:val="darkblue"/>
            <w:u w:val="single"/>
          </w:rPr>
          <w:t xml:space="preserve">137/1994 Sb.</w:t>
        </w:r>
      </w:hyperlink>
      <w:r>
        <w:rPr/>
        <w:t xml:space="preserve">, kterou se mění a doplňuje vyhláška Ministerstva práce a sociálních věcí České republiky č. </w:t>
      </w:r>
      <w:hyperlink r:id="rId8"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Vyhláška č. </w:t>
      </w:r>
      <w:hyperlink r:id="rId82" w:history="1">
        <w:r>
          <w:rPr>
            <w:color w:val="darkblue"/>
            <w:u w:val="single"/>
          </w:rPr>
          <w:t xml:space="preserve">206/1995 Sb.</w:t>
        </w:r>
      </w:hyperlink>
      <w:r>
        <w:rPr/>
        <w:t xml:space="preserve">, kterou se mění a doplňuje vyhláška Ministerstva práce a sociálních věcí České republiky č. </w:t>
      </w:r>
      <w:hyperlink r:id="rId8"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a kterou se mění vyhláška Ministerstva práce a sociálních věcí č. </w:t>
      </w:r>
      <w:hyperlink r:id="rId83" w:history="1">
        <w:r>
          <w:rPr>
            <w:color w:val="darkblue"/>
            <w:u w:val="single"/>
          </w:rPr>
          <w:t xml:space="preserve">136/1993 Sb.</w:t>
        </w:r>
      </w:hyperlink>
      <w:r>
        <w:rPr/>
        <w:t xml:space="preserve">, kterou se stanoví odměna pěstouna při výkonu pěstounské péče ve zvláštních zařízeních.</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Vyhláška č. </w:t>
      </w:r>
      <w:hyperlink r:id="rId84" w:history="1">
        <w:r>
          <w:rPr>
            <w:color w:val="darkblue"/>
            <w:u w:val="single"/>
          </w:rPr>
          <w:t xml:space="preserve">264/1996 Sb.</w:t>
        </w:r>
      </w:hyperlink>
      <w:r>
        <w:rPr/>
        <w:t xml:space="preserve">, kterou se mění a doplňuje vyhláška Ministerstva práce a sociálních věcí České republiky č. </w:t>
      </w:r>
      <w:hyperlink r:id="rId8"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Vyhláška č. </w:t>
      </w:r>
      <w:hyperlink r:id="rId85" w:history="1">
        <w:r>
          <w:rPr>
            <w:color w:val="darkblue"/>
            <w:u w:val="single"/>
          </w:rPr>
          <w:t xml:space="preserve">138/1997 Sb.</w:t>
        </w:r>
      </w:hyperlink>
      <w:r>
        <w:rPr/>
        <w:t xml:space="preserve">, kterou se mění a doplňuje vyhláška Ministerstva práce a sociálních věcí České republiky č. </w:t>
      </w:r>
      <w:hyperlink r:id="rId8"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86" w:history="1">
        <w:r>
          <w:rPr>
            <w:color w:val="darkblue"/>
            <w:u w:val="single"/>
          </w:rPr>
          <w:t xml:space="preserve">139/1998 Sb.</w:t>
        </w:r>
      </w:hyperlink>
      <w:r>
        <w:rPr/>
        <w:t xml:space="preserve">, kterou se mění vyhláška Ministerstva práce a sociálních věcí České republiky č. </w:t>
      </w:r>
      <w:hyperlink r:id="rId8"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87" w:history="1">
        <w:r>
          <w:rPr>
            <w:color w:val="darkblue"/>
            <w:u w:val="single"/>
          </w:rPr>
          <w:t xml:space="preserve">320/1999 Sb.</w:t>
        </w:r>
      </w:hyperlink>
      <w:r>
        <w:rPr/>
        <w:t xml:space="preserve">, kterou se mění vyhláška Ministerstva práce a sociálních věcí České republiky č. </w:t>
      </w:r>
      <w:hyperlink r:id="rId8"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88" w:history="1">
        <w:r>
          <w:rPr>
            <w:color w:val="darkblue"/>
            <w:u w:val="single"/>
          </w:rPr>
          <w:t xml:space="preserve">73/2000 Sb.</w:t>
        </w:r>
      </w:hyperlink>
      <w:r>
        <w:rPr/>
        <w:t xml:space="preserve">, kterou se mění vyhláška Ministerstva práce a sociálních věcí České republiky č. </w:t>
      </w:r>
      <w:hyperlink r:id="rId8"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 a zrušují některé právní předpisy na úseku sociálních věcí.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89" w:history="1">
        <w:r>
          <w:rPr>
            <w:color w:val="darkblue"/>
            <w:u w:val="single"/>
          </w:rPr>
          <w:t xml:space="preserve">72/2001 Sb.</w:t>
        </w:r>
      </w:hyperlink>
      <w:r>
        <w:rPr/>
        <w:t xml:space="preserve">, kterou se mění vyhláška Ministerstva práce a sociálních věcí České republiky č. </w:t>
      </w:r>
      <w:hyperlink r:id="rId8"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90" w:history="1">
        <w:r>
          <w:rPr>
            <w:color w:val="darkblue"/>
            <w:u w:val="single"/>
          </w:rPr>
          <w:t xml:space="preserve">552/2002 Sb.</w:t>
        </w:r>
      </w:hyperlink>
      <w:r>
        <w:rPr/>
        <w:t xml:space="preserve">, kterou se mění vyhláška č. </w:t>
      </w:r>
      <w:hyperlink r:id="rId8"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91" w:history="1">
        <w:r>
          <w:rPr>
            <w:color w:val="darkblue"/>
            <w:u w:val="single"/>
          </w:rPr>
          <w:t xml:space="preserve">365/2004 Sb.</w:t>
        </w:r>
      </w:hyperlink>
      <w:r>
        <w:rPr/>
        <w:t xml:space="preserve">, kterou se mění vyhláška č. </w:t>
      </w:r>
      <w:hyperlink r:id="rId8"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92" w:history="1">
        <w:r>
          <w:rPr>
            <w:color w:val="darkblue"/>
            <w:u w:val="single"/>
          </w:rPr>
          <w:t xml:space="preserve">506/2005 Sb.</w:t>
        </w:r>
      </w:hyperlink>
      <w:r>
        <w:rPr/>
        <w:t xml:space="preserve">, kterou se mění vyhláška č. </w:t>
      </w:r>
      <w:hyperlink r:id="rId8"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93" w:history="1">
        <w:r>
          <w:rPr>
            <w:color w:val="darkblue"/>
            <w:u w:val="single"/>
          </w:rPr>
          <w:t xml:space="preserve">506/2006 Sb.</w:t>
        </w:r>
      </w:hyperlink>
      <w:r>
        <w:rPr/>
        <w:t xml:space="preserve">, kterou se mění vyhláška Ministerstva práce a sociálních věcí České republiky č. </w:t>
      </w:r>
      <w:hyperlink r:id="rId8"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94" w:history="1">
        <w:r>
          <w:rPr>
            <w:color w:val="darkblue"/>
            <w:u w:val="single"/>
          </w:rPr>
          <w:t xml:space="preserve">339/2007 Sb.</w:t>
        </w:r>
      </w:hyperlink>
      <w:r>
        <w:rPr/>
        <w:t xml:space="preserve">, kterou se mění vyhláška Ministerstva práce a sociálních věcí České republiky č. </w:t>
      </w:r>
      <w:hyperlink r:id="rId8"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95" w:history="1">
        <w:r>
          <w:rPr>
            <w:color w:val="darkblue"/>
            <w:u w:val="single"/>
          </w:rPr>
          <w:t xml:space="preserve">279/2008 Sb.</w:t>
        </w:r>
      </w:hyperlink>
      <w:r>
        <w:rPr/>
        <w:t xml:space="preserve">, kterou se mění vyhláška Ministerstva práce a sociálních věcí České republiky č. </w:t>
      </w:r>
      <w:hyperlink r:id="rId8"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96" w:history="1">
        <w:r>
          <w:rPr>
            <w:color w:val="darkblue"/>
            <w:u w:val="single"/>
          </w:rPr>
          <w:t xml:space="preserve">451/2009 Sb.</w:t>
        </w:r>
      </w:hyperlink>
      <w:r>
        <w:rPr/>
        <w:t xml:space="preserve">, kterou se mění vyhláška Ministerstva práce a sociálních věcí České republiky č. </w:t>
      </w:r>
      <w:hyperlink r:id="rId8"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97" w:history="1">
        <w:r>
          <w:rPr>
            <w:color w:val="darkblue"/>
            <w:u w:val="single"/>
          </w:rPr>
          <w:t xml:space="preserve">388/2010 Sb.</w:t>
        </w:r>
      </w:hyperlink>
      <w:r>
        <w:rPr/>
        <w:t xml:space="preserve">, kterou se mění vyhláška Ministerstva práce a sociálních věcí č. </w:t>
      </w:r>
      <w:hyperlink r:id="rId8" w:history="1">
        <w:r>
          <w:rPr>
            <w:color w:val="darkblue"/>
            <w:u w:val="single"/>
          </w:rPr>
          <w:t xml:space="preserve">182/1991 Sb.</w:t>
        </w:r>
      </w:hyperlink>
      <w:r>
        <w:rPr/>
        <w:t xml:space="preserve">, kterou se provádí zákon o sociálním zabezpečení a zákon České národní rady o působnosti orgánů České republiky v sociálním zabezpečení, ve znění pozdějších předpisů.</w:t>
      </w:r>
    </w:p>
    <w:p>
      <w:pPr>
        <w:ind w:left="560" w:right="0" w:hanging="560"/>
        <w:tabs>
          <w:tab w:val="right" w:leader="none" w:pos="500"/>
          <w:tab w:val="left" w:leader="none" w:pos="560"/>
        </w:tabs>
      </w:pPr>
      <w:r>
        <w:rPr/>
        <w:t xml:space="preserve">	</w:t>
      </w:r>
      <w:r>
        <w:rPr>
          <w:b/>
          <w:bCs/>
        </w:rPr>
        <w:t xml:space="preserve">62.</w:t>
      </w:r>
      <w:r>
        <w:rPr/>
        <w:t xml:space="preserve">	</w:t>
      </w:r>
      <w:r>
        <w:rPr/>
        <w:t xml:space="preserve">Vyhláška federálního ministerstva práce a sociálních věcí č. </w:t>
      </w:r>
      <w:hyperlink r:id="rId98" w:history="1">
        <w:r>
          <w:rPr>
            <w:color w:val="darkblue"/>
            <w:u w:val="single"/>
          </w:rPr>
          <w:t xml:space="preserve">149/1988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63.</w:t>
      </w:r>
      <w:r>
        <w:rPr/>
        <w:t xml:space="preserve">	</w:t>
      </w:r>
      <w:r>
        <w:rPr/>
        <w:t xml:space="preserve">Vyhláška č. </w:t>
      </w:r>
      <w:hyperlink r:id="rId99" w:history="1">
        <w:r>
          <w:rPr>
            <w:color w:val="darkblue"/>
            <w:u w:val="single"/>
          </w:rPr>
          <w:t xml:space="preserve">260/1990 Sb.</w:t>
        </w:r>
      </w:hyperlink>
      <w:r>
        <w:rPr/>
        <w:t xml:space="preserve">, kterou se mění a doplňuje vyhláška č. </w:t>
      </w:r>
      <w:hyperlink r:id="rId98" w:history="1">
        <w:r>
          <w:rPr>
            <w:color w:val="darkblue"/>
            <w:u w:val="single"/>
          </w:rPr>
          <w:t xml:space="preserve">149/1988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64.</w:t>
      </w:r>
      <w:r>
        <w:rPr/>
        <w:t xml:space="preserve">	</w:t>
      </w:r>
      <w:r>
        <w:rPr/>
        <w:t xml:space="preserve">Vyhláška č. </w:t>
      </w:r>
      <w:hyperlink r:id="rId100" w:history="1">
        <w:r>
          <w:rPr>
            <w:color w:val="darkblue"/>
            <w:u w:val="single"/>
          </w:rPr>
          <w:t xml:space="preserve">313/1990 Sb.</w:t>
        </w:r>
      </w:hyperlink>
      <w:r>
        <w:rPr/>
        <w:t xml:space="preserve">, kterou se mění a doplňuje vyhláška č. </w:t>
      </w:r>
      <w:hyperlink r:id="rId98" w:history="1">
        <w:r>
          <w:rPr>
            <w:color w:val="darkblue"/>
            <w:u w:val="single"/>
          </w:rPr>
          <w:t xml:space="preserve">149/1988 Sb.</w:t>
        </w:r>
      </w:hyperlink>
      <w:r>
        <w:rPr/>
        <w:t xml:space="preserve">, kterou se provádí zákon o sociálním zabezpečení, a vyhláška č. </w:t>
      </w:r>
      <w:hyperlink r:id="rId101" w:history="1">
        <w:r>
          <w:rPr>
            <w:color w:val="darkblue"/>
            <w:u w:val="single"/>
          </w:rPr>
          <w:t xml:space="preserve">235/1990 Sb.</w:t>
        </w:r>
      </w:hyperlink>
      <w:r>
        <w:rPr/>
        <w:t xml:space="preserve">, kterou se provádí zákonné opatření předsednictva Federálního shromáždění č. </w:t>
      </w:r>
      <w:hyperlink r:id="rId102" w:history="1">
        <w:r>
          <w:rPr>
            <w:color w:val="darkblue"/>
            <w:u w:val="single"/>
          </w:rPr>
          <w:t xml:space="preserve">206/1990 Sb.</w:t>
        </w:r>
      </w:hyperlink>
      <w:r>
        <w:rPr/>
        <w:t xml:space="preserve">, o státním vyrovnávacím příspěvku.</w:t>
      </w:r>
    </w:p>
    <w:p>
      <w:pPr>
        <w:ind w:left="560" w:right="0" w:hanging="560"/>
        <w:tabs>
          <w:tab w:val="right" w:leader="none" w:pos="500"/>
          <w:tab w:val="left" w:leader="none" w:pos="560"/>
        </w:tabs>
      </w:pPr>
      <w:r>
        <w:rPr/>
        <w:t xml:space="preserve">	</w:t>
      </w:r>
      <w:r>
        <w:rPr>
          <w:b/>
          <w:bCs/>
        </w:rPr>
        <w:t xml:space="preserve">65.</w:t>
      </w:r>
      <w:r>
        <w:rPr/>
        <w:t xml:space="preserve">	</w:t>
      </w:r>
      <w:r>
        <w:rPr/>
        <w:t xml:space="preserve">Vyhláška č. </w:t>
      </w:r>
      <w:hyperlink r:id="rId103" w:history="1">
        <w:r>
          <w:rPr>
            <w:color w:val="darkblue"/>
            <w:u w:val="single"/>
          </w:rPr>
          <w:t xml:space="preserve">545/1991 Sb.</w:t>
        </w:r>
      </w:hyperlink>
      <w:r>
        <w:rPr/>
        <w:t xml:space="preserve">, kterou se mění a doplňuje vyhláška federálního ministerstva práce a sociálních věcí č. </w:t>
      </w:r>
      <w:hyperlink r:id="rId98" w:history="1">
        <w:r>
          <w:rPr>
            <w:color w:val="darkblue"/>
            <w:u w:val="single"/>
          </w:rPr>
          <w:t xml:space="preserve">149/1988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66.</w:t>
      </w:r>
      <w:r>
        <w:rPr/>
        <w:t xml:space="preserve">	</w:t>
      </w:r>
      <w:r>
        <w:rPr/>
        <w:t xml:space="preserve">Vyhláška č. </w:t>
      </w:r>
      <w:hyperlink r:id="rId104" w:history="1">
        <w:r>
          <w:rPr>
            <w:color w:val="darkblue"/>
            <w:u w:val="single"/>
          </w:rPr>
          <w:t xml:space="preserve">177/1993 Sb.</w:t>
        </w:r>
      </w:hyperlink>
      <w:r>
        <w:rPr/>
        <w:t xml:space="preserve">, kterou se mění a doplňuje vyhláška federálního ministerstva práce a sociálních věcí č. </w:t>
      </w:r>
      <w:hyperlink r:id="rId98" w:history="1">
        <w:r>
          <w:rPr>
            <w:color w:val="darkblue"/>
            <w:u w:val="single"/>
          </w:rPr>
          <w:t xml:space="preserve">149/1988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67.</w:t>
      </w:r>
      <w:r>
        <w:rPr/>
        <w:t xml:space="preserve">	</w:t>
      </w:r>
      <w:r>
        <w:rPr/>
        <w:t xml:space="preserve">Vyhláška č. </w:t>
      </w:r>
      <w:hyperlink r:id="rId105" w:history="1">
        <w:r>
          <w:rPr>
            <w:color w:val="darkblue"/>
            <w:u w:val="single"/>
          </w:rPr>
          <w:t xml:space="preserve">309/1993 Sb.</w:t>
        </w:r>
      </w:hyperlink>
      <w:r>
        <w:rPr/>
        <w:t xml:space="preserve">, kterou se mění a doplňuje vyhláška federálního ministerstva práce a sociálních věcí č. </w:t>
      </w:r>
      <w:hyperlink r:id="rId98" w:history="1">
        <w:r>
          <w:rPr>
            <w:color w:val="darkblue"/>
            <w:u w:val="single"/>
          </w:rPr>
          <w:t xml:space="preserve">149/1988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68.</w:t>
      </w:r>
      <w:r>
        <w:rPr/>
        <w:t xml:space="preserve">	</w:t>
      </w:r>
      <w:r>
        <w:rPr/>
        <w:t xml:space="preserve">Vyhláška č. </w:t>
      </w:r>
      <w:hyperlink r:id="rId106" w:history="1">
        <w:r>
          <w:rPr>
            <w:color w:val="darkblue"/>
            <w:u w:val="single"/>
          </w:rPr>
          <w:t xml:space="preserve">161/1994 Sb.</w:t>
        </w:r>
      </w:hyperlink>
      <w:r>
        <w:rPr/>
        <w:t xml:space="preserve">, kterou se mění vyhláška Federálního ministerstva práce a sociálních věcí č. </w:t>
      </w:r>
      <w:hyperlink r:id="rId98" w:history="1">
        <w:r>
          <w:rPr>
            <w:color w:val="darkblue"/>
            <w:u w:val="single"/>
          </w:rPr>
          <w:t xml:space="preserve">149/1988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69.</w:t>
      </w:r>
      <w:r>
        <w:rPr/>
        <w:t xml:space="preserve">	</w:t>
      </w:r>
      <w:r>
        <w:rPr/>
        <w:t xml:space="preserve">Vyhláška federálního ministerstva práce a sociálních věcí č. </w:t>
      </w:r>
      <w:hyperlink r:id="rId107" w:history="1">
        <w:r>
          <w:rPr>
            <w:color w:val="darkblue"/>
            <w:u w:val="single"/>
          </w:rPr>
          <w:t xml:space="preserve">128/1975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70.</w:t>
      </w:r>
      <w:r>
        <w:rPr/>
        <w:t xml:space="preserve">	</w:t>
      </w:r>
      <w:r>
        <w:rPr/>
        <w:t xml:space="preserve">Vyhláška federálního ministerstva práce a sociálních věcí č. </w:t>
      </w:r>
      <w:hyperlink r:id="rId108" w:history="1">
        <w:r>
          <w:rPr>
            <w:color w:val="darkblue"/>
            <w:u w:val="single"/>
          </w:rPr>
          <w:t xml:space="preserve">164/1979 Sb.</w:t>
        </w:r>
      </w:hyperlink>
      <w:r>
        <w:rPr/>
        <w:t xml:space="preserve">, kterou se mění a doplňuje vyhláška federálního ministerstva práce a sociálních věcí č. </w:t>
      </w:r>
      <w:hyperlink r:id="rId107" w:history="1">
        <w:r>
          <w:rPr>
            <w:color w:val="darkblue"/>
            <w:u w:val="single"/>
          </w:rPr>
          <w:t xml:space="preserve">128/1975 Sb.</w:t>
        </w:r>
      </w:hyperlink>
      <w:r>
        <w:rPr/>
        <w:t xml:space="preserve">, kterou se provádí zákon o sociálním zabezpečení.</w:t>
      </w:r>
    </w:p>
    <w:p>
      <w:pPr>
        <w:ind w:left="560" w:right="0" w:hanging="560"/>
        <w:tabs>
          <w:tab w:val="right" w:leader="none" w:pos="500"/>
          <w:tab w:val="left" w:leader="none" w:pos="560"/>
        </w:tabs>
      </w:pPr>
      <w:r>
        <w:rPr/>
        <w:t xml:space="preserve">	</w:t>
      </w:r>
      <w:r>
        <w:rPr>
          <w:b/>
          <w:bCs/>
        </w:rPr>
        <w:t xml:space="preserve">71.</w:t>
      </w:r>
      <w:r>
        <w:rPr/>
        <w:t xml:space="preserve">	</w:t>
      </w:r>
      <w:r>
        <w:rPr/>
        <w:t xml:space="preserve">Vyhláška federálního ministerstva práce a sociálních věcí č. </w:t>
      </w:r>
      <w:hyperlink r:id="rId109" w:history="1">
        <w:r>
          <w:rPr>
            <w:color w:val="darkblue"/>
            <w:u w:val="single"/>
          </w:rPr>
          <w:t xml:space="preserve">73/1984 Sb.</w:t>
        </w:r>
      </w:hyperlink>
      <w:r>
        <w:rPr/>
        <w:t xml:space="preserve">, o změnách a doplněních vyhlášky č. </w:t>
      </w:r>
      <w:hyperlink r:id="rId107" w:history="1">
        <w:r>
          <w:rPr>
            <w:color w:val="darkblue"/>
            <w:u w:val="single"/>
          </w:rPr>
          <w:t xml:space="preserve">128/1975 Sb.</w:t>
        </w:r>
      </w:hyperlink>
      <w:r>
        <w:rPr/>
        <w:t xml:space="preserve">, kterou se provádí zákon o sociálním zabezpečení, ve znění pozdějších předpisů.</w:t>
      </w:r>
    </w:p>
    <w:p>
      <w:pPr>
        <w:ind w:left="560" w:right="0" w:hanging="560"/>
        <w:tabs>
          <w:tab w:val="right" w:leader="none" w:pos="500"/>
          <w:tab w:val="left" w:leader="none" w:pos="560"/>
        </w:tabs>
      </w:pPr>
      <w:r>
        <w:rPr/>
        <w:t xml:space="preserve">	</w:t>
      </w:r>
      <w:r>
        <w:rPr>
          <w:b/>
          <w:bCs/>
        </w:rPr>
        <w:t xml:space="preserve">72.</w:t>
      </w:r>
      <w:r>
        <w:rPr/>
        <w:t xml:space="preserve">	</w:t>
      </w:r>
      <w:r>
        <w:rPr/>
        <w:t xml:space="preserve">Vyhláška federálního ministerstva práce a sociálních věcí č. </w:t>
      </w:r>
      <w:hyperlink r:id="rId110" w:history="1">
        <w:r>
          <w:rPr>
            <w:color w:val="darkblue"/>
            <w:u w:val="single"/>
          </w:rPr>
          <w:t xml:space="preserve">57/1987 Sb.</w:t>
        </w:r>
      </w:hyperlink>
      <w:r>
        <w:rPr/>
        <w:t xml:space="preserve">, o dalších změnách vyhlášky č. </w:t>
      </w:r>
      <w:hyperlink r:id="rId107" w:history="1">
        <w:r>
          <w:rPr>
            <w:color w:val="darkblue"/>
            <w:u w:val="single"/>
          </w:rPr>
          <w:t xml:space="preserve">128/1975 Sb.</w:t>
        </w:r>
      </w:hyperlink>
      <w:r>
        <w:rPr/>
        <w:t xml:space="preserve">, kterou se provádí zákon o sociálním zabezpečení.</w:t>
      </w:r>
    </w:p>
    <w:p>
      <w:pPr>
        <w:pStyle w:val="Heading1"/>
      </w:pPr>
      <w:r>
        <w:rPr>
          <w:b/>
          <w:bCs/>
          <w:caps/>
        </w:rPr>
        <w:t xml:space="preserve">Část druhá</w:t>
      </w:r>
      <w:r>
        <w:rPr>
          <w:rStyle w:val="hidden"/>
        </w:rPr>
        <w:t xml:space="preserve"> -</w:t>
      </w:r>
      <w:br/>
      <w:r>
        <w:rPr/>
        <w:t xml:space="preserve">Změna zákona o místních poplatcích</w:t>
      </w:r>
    </w:p>
    <w:p>
      <w:pPr>
        <w:pStyle w:val="Heading2"/>
      </w:pPr>
      <w:r>
        <w:rPr>
          <w:b/>
          <w:bCs/>
        </w:rPr>
        <w:t xml:space="preserve">§ 40</w:t>
      </w:r>
    </w:p>
    <w:p>
      <w:pPr>
        <w:ind w:left="0" w:right="0"/>
      </w:pPr>
      <w:r>
        <w:rPr/>
        <w:t xml:space="preserve">Zákon č. </w:t>
      </w:r>
      <w:hyperlink r:id="rId111" w:history="1">
        <w:r>
          <w:rPr>
            <w:color w:val="darkblue"/>
            <w:u w:val="single"/>
          </w:rPr>
          <w:t xml:space="preserve">565/1990 Sb.</w:t>
        </w:r>
      </w:hyperlink>
      <w:r>
        <w:rPr/>
        <w:t xml:space="preserve">, o místních poplatcích, ve znění zákona č. </w:t>
      </w:r>
      <w:hyperlink r:id="rId112" w:history="1">
        <w:r>
          <w:rPr>
            <w:color w:val="darkblue"/>
            <w:u w:val="single"/>
          </w:rPr>
          <w:t xml:space="preserve">184/1991 Sb.</w:t>
        </w:r>
      </w:hyperlink>
      <w:r>
        <w:rPr/>
        <w:t xml:space="preserve">, zákona č. </w:t>
      </w:r>
      <w:hyperlink r:id="rId113" w:history="1">
        <w:r>
          <w:rPr>
            <w:color w:val="darkblue"/>
            <w:u w:val="single"/>
          </w:rPr>
          <w:t xml:space="preserve">338/1992 Sb.</w:t>
        </w:r>
      </w:hyperlink>
      <w:r>
        <w:rPr/>
        <w:t xml:space="preserve">, zákona č. </w:t>
      </w:r>
      <w:hyperlink r:id="rId114" w:history="1">
        <w:r>
          <w:rPr>
            <w:color w:val="darkblue"/>
            <w:u w:val="single"/>
          </w:rPr>
          <w:t xml:space="preserve">48/1994 Sb.</w:t>
        </w:r>
      </w:hyperlink>
      <w:r>
        <w:rPr/>
        <w:t xml:space="preserve">, zákona č. </w:t>
      </w:r>
      <w:hyperlink r:id="rId115" w:history="1">
        <w:r>
          <w:rPr>
            <w:color w:val="darkblue"/>
            <w:u w:val="single"/>
          </w:rPr>
          <w:t xml:space="preserve">305/1997 Sb.</w:t>
        </w:r>
      </w:hyperlink>
      <w:r>
        <w:rPr/>
        <w:t xml:space="preserve">, zákona č. </w:t>
      </w:r>
      <w:hyperlink r:id="rId116" w:history="1">
        <w:r>
          <w:rPr>
            <w:color w:val="darkblue"/>
            <w:u w:val="single"/>
          </w:rPr>
          <w:t xml:space="preserve">149/1998 Sb.</w:t>
        </w:r>
      </w:hyperlink>
      <w:r>
        <w:rPr/>
        <w:t xml:space="preserve">, zákona č. </w:t>
      </w:r>
      <w:hyperlink r:id="rId117" w:history="1">
        <w:r>
          <w:rPr>
            <w:color w:val="darkblue"/>
            <w:u w:val="single"/>
          </w:rPr>
          <w:t xml:space="preserve">185/2001 Sb.</w:t>
        </w:r>
      </w:hyperlink>
      <w:r>
        <w:rPr/>
        <w:t xml:space="preserve">, zákona č. </w:t>
      </w:r>
      <w:hyperlink r:id="rId118" w:history="1">
        <w:r>
          <w:rPr>
            <w:color w:val="darkblue"/>
            <w:u w:val="single"/>
          </w:rPr>
          <w:t xml:space="preserve">274/2001 Sb.</w:t>
        </w:r>
      </w:hyperlink>
      <w:r>
        <w:rPr/>
        <w:t xml:space="preserve">, zákona č. </w:t>
      </w:r>
      <w:hyperlink r:id="rId42" w:history="1">
        <w:r>
          <w:rPr>
            <w:color w:val="darkblue"/>
            <w:u w:val="single"/>
          </w:rPr>
          <w:t xml:space="preserve">320/2002 Sb.</w:t>
        </w:r>
      </w:hyperlink>
      <w:r>
        <w:rPr/>
        <w:t xml:space="preserve">, zákona č. </w:t>
      </w:r>
      <w:hyperlink r:id="rId119" w:history="1">
        <w:r>
          <w:rPr>
            <w:color w:val="darkblue"/>
            <w:u w:val="single"/>
          </w:rPr>
          <w:t xml:space="preserve">229/2003 Sb.</w:t>
        </w:r>
      </w:hyperlink>
      <w:r>
        <w:rPr/>
        <w:t xml:space="preserve">, zákona č. </w:t>
      </w:r>
      <w:hyperlink r:id="rId120" w:history="1">
        <w:r>
          <w:rPr>
            <w:color w:val="darkblue"/>
            <w:u w:val="single"/>
          </w:rPr>
          <w:t xml:space="preserve">270/2007 Sb.</w:t>
        </w:r>
      </w:hyperlink>
      <w:r>
        <w:rPr/>
        <w:t xml:space="preserve">, zákona č. </w:t>
      </w:r>
      <w:hyperlink r:id="rId121" w:history="1">
        <w:r>
          <w:rPr>
            <w:color w:val="darkblue"/>
            <w:u w:val="single"/>
          </w:rPr>
          <w:t xml:space="preserve">281/2009 Sb.</w:t>
        </w:r>
      </w:hyperlink>
      <w:r>
        <w:rPr/>
        <w:t xml:space="preserve">, zákona č. </w:t>
      </w:r>
      <w:hyperlink r:id="rId122" w:history="1">
        <w:r>
          <w:rPr>
            <w:color w:val="darkblue"/>
            <w:u w:val="single"/>
          </w:rPr>
          <w:t xml:space="preserve">348/2009 Sb.</w:t>
        </w:r>
      </w:hyperlink>
      <w:r>
        <w:rPr/>
        <w:t xml:space="preserve">, zákona č. </w:t>
      </w:r>
      <w:hyperlink r:id="rId123" w:history="1">
        <w:r>
          <w:rPr>
            <w:color w:val="darkblue"/>
            <w:u w:val="single"/>
          </w:rPr>
          <w:t xml:space="preserve">183/2010 Sb.</w:t>
        </w:r>
      </w:hyperlink>
      <w:r>
        <w:rPr/>
        <w:t xml:space="preserve"> a zákona č. </w:t>
      </w:r>
      <w:hyperlink r:id="rId124" w:history="1">
        <w:r>
          <w:rPr>
            <w:color w:val="darkblue"/>
            <w:u w:val="single"/>
          </w:rPr>
          <w:t xml:space="preserve">30/2011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odst. 2 se slova „které byl přiznán III. stupeň mimořádných výhod podle zvláštního právního předpisu,</w:t>
      </w:r>
      <w:r>
        <w:rPr>
          <w:vertAlign w:val="superscript"/>
        </w:rPr>
        <w:t xml:space="preserve">1a</w:t>
      </w:r>
      <w:r>
        <w:rPr/>
        <w:t xml:space="preserve">)</w:t>
      </w:r>
      <w:r>
        <w:rPr/>
        <w:t xml:space="preserve">“ nahrazují slovy „která je držitelem průkazu ZTP/P podle zvláštního právního předpisu</w:t>
      </w:r>
      <w:r>
        <w:rPr>
          <w:vertAlign w:val="superscript"/>
        </w:rPr>
        <w:t xml:space="preserve">1a</w:t>
      </w:r>
      <w:r>
        <w:rPr/>
        <w:t xml:space="preserve">)</w:t>
      </w:r>
      <w:r>
        <w:rPr/>
        <w:t xml:space="preserve">,“.</w:t>
      </w:r>
    </w:p>
    <w:p>
      <w:pPr>
        <w:ind w:left="560" w:right="0"/>
      </w:pPr>
      <w:r>
        <w:rPr/>
        <w:t xml:space="preserve">Poznámka pod čarou č. 1a zní:</w:t>
      </w:r>
    </w:p>
    <w:p>
      <w:pPr>
        <w:spacing w:after="200"/>
      </w:pPr>
      <w:pPr>
        <w:rPr/>
      </w:pPr>
    </w:p>
    <w:p>
      <w:pPr/>
      <w:r>
        <w:pict>
          <v:shape id="_x0000_s1395"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„1a)</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3 odst. 2 písm. a) se slova „kterým byl přiznán III. stupeň mimořádných výhod“ nahrazují slovy „které jsou držiteli průkazu ZTP/P“.</w:t>
      </w:r>
    </w:p>
    <w:p>
      <w:pPr>
        <w:pStyle w:val="Heading1"/>
      </w:pPr>
      <w:r>
        <w:rPr>
          <w:b/>
          <w:bCs/>
          <w:caps/>
        </w:rPr>
        <w:t xml:space="preserve">Část třetí</w:t>
      </w:r>
      <w:r>
        <w:rPr>
          <w:rStyle w:val="hidden"/>
        </w:rPr>
        <w:t xml:space="preserve"> -</w:t>
      </w:r>
      <w:br/>
      <w:r>
        <w:rPr/>
        <w:t xml:space="preserve">Změna zákona o organizaci a provádění sociálního zabezpečení</w:t>
      </w:r>
    </w:p>
    <w:p>
      <w:pPr>
        <w:pStyle w:val="Heading2"/>
      </w:pPr>
      <w:r>
        <w:rPr>
          <w:b/>
          <w:bCs/>
        </w:rPr>
        <w:t xml:space="preserve">§ 41</w:t>
      </w:r>
    </w:p>
    <w:p>
      <w:pPr>
        <w:ind w:left="0" w:right="0"/>
      </w:pPr>
      <w:r>
        <w:rPr/>
        <w:t xml:space="preserve">Zákon č. </w:t>
      </w:r>
      <w:hyperlink r:id="rId29" w:history="1">
        <w:r>
          <w:rPr>
            <w:color w:val="darkblue"/>
            <w:u w:val="single"/>
          </w:rPr>
          <w:t xml:space="preserve">582/1991 Sb.</w:t>
        </w:r>
      </w:hyperlink>
      <w:r>
        <w:rPr/>
        <w:t xml:space="preserve">, o organizaci a provádění sociálního zabezpečení, ve znění zákona č. </w:t>
      </w:r>
      <w:hyperlink r:id="rId125" w:history="1">
        <w:r>
          <w:rPr>
            <w:color w:val="darkblue"/>
            <w:u w:val="single"/>
          </w:rPr>
          <w:t xml:space="preserve">590/1992 Sb.</w:t>
        </w:r>
      </w:hyperlink>
      <w:r>
        <w:rPr/>
        <w:t xml:space="preserve">, zákona č. </w:t>
      </w:r>
      <w:hyperlink r:id="rId126" w:history="1">
        <w:r>
          <w:rPr>
            <w:color w:val="darkblue"/>
            <w:u w:val="single"/>
          </w:rPr>
          <w:t xml:space="preserve">37/1993 Sb.</w:t>
        </w:r>
      </w:hyperlink>
      <w:r>
        <w:rPr/>
        <w:t xml:space="preserve">, zákona č. </w:t>
      </w:r>
      <w:hyperlink r:id="rId127" w:history="1">
        <w:r>
          <w:rPr>
            <w:color w:val="darkblue"/>
            <w:u w:val="single"/>
          </w:rPr>
          <w:t xml:space="preserve">160/1993 Sb.</w:t>
        </w:r>
      </w:hyperlink>
      <w:r>
        <w:rPr/>
        <w:t xml:space="preserve">, zákona č. </w:t>
      </w:r>
      <w:hyperlink r:id="rId24" w:history="1">
        <w:r>
          <w:rPr>
            <w:color w:val="darkblue"/>
            <w:u w:val="single"/>
          </w:rPr>
          <w:t xml:space="preserve">307/1993 Sb.</w:t>
        </w:r>
      </w:hyperlink>
      <w:r>
        <w:rPr/>
        <w:t xml:space="preserve">, zákona č. </w:t>
      </w:r>
      <w:hyperlink r:id="rId27" w:history="1">
        <w:r>
          <w:rPr>
            <w:color w:val="darkblue"/>
            <w:u w:val="single"/>
          </w:rPr>
          <w:t xml:space="preserve">241/1994 Sb.</w:t>
        </w:r>
      </w:hyperlink>
      <w:r>
        <w:rPr/>
        <w:t xml:space="preserve">, zákona č. </w:t>
      </w:r>
      <w:hyperlink r:id="rId32" w:history="1">
        <w:r>
          <w:rPr>
            <w:color w:val="darkblue"/>
            <w:u w:val="single"/>
          </w:rPr>
          <w:t xml:space="preserve">118/1995 Sb.</w:t>
        </w:r>
      </w:hyperlink>
      <w:r>
        <w:rPr/>
        <w:t xml:space="preserve">, zákona č. </w:t>
      </w:r>
      <w:hyperlink r:id="rId33" w:history="1">
        <w:r>
          <w:rPr>
            <w:color w:val="darkblue"/>
            <w:u w:val="single"/>
          </w:rPr>
          <w:t xml:space="preserve">160/1995 Sb.</w:t>
        </w:r>
      </w:hyperlink>
      <w:r>
        <w:rPr/>
        <w:t xml:space="preserve">, zákona č. </w:t>
      </w:r>
      <w:hyperlink r:id="rId72" w:history="1">
        <w:r>
          <w:rPr>
            <w:color w:val="darkblue"/>
            <w:u w:val="single"/>
          </w:rPr>
          <w:t xml:space="preserve">134/1997 Sb.</w:t>
        </w:r>
      </w:hyperlink>
      <w:r>
        <w:rPr/>
        <w:t xml:space="preserve">, zákona č. </w:t>
      </w:r>
      <w:hyperlink r:id="rId128" w:history="1">
        <w:r>
          <w:rPr>
            <w:color w:val="darkblue"/>
            <w:u w:val="single"/>
          </w:rPr>
          <w:t xml:space="preserve">306/1997 Sb.</w:t>
        </w:r>
      </w:hyperlink>
      <w:r>
        <w:rPr/>
        <w:t xml:space="preserve">, zákona č. </w:t>
      </w:r>
      <w:hyperlink r:id="rId129" w:history="1">
        <w:r>
          <w:rPr>
            <w:color w:val="darkblue"/>
            <w:u w:val="single"/>
          </w:rPr>
          <w:t xml:space="preserve">93/1998 Sb.</w:t>
        </w:r>
      </w:hyperlink>
      <w:r>
        <w:rPr/>
        <w:t xml:space="preserve">, zákona č. </w:t>
      </w:r>
      <w:hyperlink r:id="rId130" w:history="1">
        <w:r>
          <w:rPr>
            <w:color w:val="darkblue"/>
            <w:u w:val="single"/>
          </w:rPr>
          <w:t xml:space="preserve">225/1999 Sb.</w:t>
        </w:r>
      </w:hyperlink>
      <w:r>
        <w:rPr/>
        <w:t xml:space="preserve">, zákona č. </w:t>
      </w:r>
      <w:hyperlink r:id="rId131" w:history="1">
        <w:r>
          <w:rPr>
            <w:color w:val="darkblue"/>
            <w:u w:val="single"/>
          </w:rPr>
          <w:t xml:space="preserve">356/1999 Sb.</w:t>
        </w:r>
      </w:hyperlink>
      <w:r>
        <w:rPr/>
        <w:t xml:space="preserve">, zákona č. </w:t>
      </w:r>
      <w:hyperlink r:id="rId38" w:history="1">
        <w:r>
          <w:rPr>
            <w:color w:val="darkblue"/>
            <w:u w:val="single"/>
          </w:rPr>
          <w:t xml:space="preserve">360/1999 Sb.</w:t>
        </w:r>
      </w:hyperlink>
      <w:r>
        <w:rPr/>
        <w:t xml:space="preserve">, zákona č. </w:t>
      </w:r>
      <w:hyperlink r:id="rId132" w:history="1">
        <w:r>
          <w:rPr>
            <w:color w:val="darkblue"/>
            <w:u w:val="single"/>
          </w:rPr>
          <w:t xml:space="preserve">18/2000 Sb.</w:t>
        </w:r>
      </w:hyperlink>
      <w:r>
        <w:rPr/>
        <w:t xml:space="preserve">, zákona č. </w:t>
      </w:r>
      <w:hyperlink r:id="rId39" w:history="1">
        <w:r>
          <w:rPr>
            <w:color w:val="darkblue"/>
            <w:u w:val="single"/>
          </w:rPr>
          <w:t xml:space="preserve">29/2000 Sb.</w:t>
        </w:r>
      </w:hyperlink>
      <w:r>
        <w:rPr/>
        <w:t xml:space="preserve">, zákona č. </w:t>
      </w:r>
      <w:hyperlink r:id="rId74" w:history="1">
        <w:r>
          <w:rPr>
            <w:color w:val="darkblue"/>
            <w:u w:val="single"/>
          </w:rPr>
          <w:t xml:space="preserve">132/2000 Sb.</w:t>
        </w:r>
      </w:hyperlink>
      <w:r>
        <w:rPr/>
        <w:t xml:space="preserve">, zákona č. </w:t>
      </w:r>
      <w:hyperlink r:id="rId133" w:history="1">
        <w:r>
          <w:rPr>
            <w:color w:val="darkblue"/>
            <w:u w:val="single"/>
          </w:rPr>
          <w:t xml:space="preserve">133/2000 Sb.</w:t>
        </w:r>
      </w:hyperlink>
      <w:r>
        <w:rPr/>
        <w:t xml:space="preserve">, zákona č. </w:t>
      </w:r>
      <w:hyperlink r:id="rId134" w:history="1">
        <w:r>
          <w:rPr>
            <w:color w:val="darkblue"/>
            <w:u w:val="single"/>
          </w:rPr>
          <w:t xml:space="preserve">155/2000 Sb.</w:t>
        </w:r>
      </w:hyperlink>
      <w:r>
        <w:rPr/>
        <w:t xml:space="preserve">, zákona č. </w:t>
      </w:r>
      <w:hyperlink r:id="rId135" w:history="1">
        <w:r>
          <w:rPr>
            <w:color w:val="darkblue"/>
            <w:u w:val="single"/>
          </w:rPr>
          <w:t xml:space="preserve">159/2000 Sb.</w:t>
        </w:r>
      </w:hyperlink>
      <w:r>
        <w:rPr/>
        <w:t xml:space="preserve">, zákona č. </w:t>
      </w:r>
      <w:hyperlink r:id="rId136" w:history="1">
        <w:r>
          <w:rPr>
            <w:color w:val="darkblue"/>
            <w:u w:val="single"/>
          </w:rPr>
          <w:t xml:space="preserve">220/2000 Sb.</w:t>
        </w:r>
      </w:hyperlink>
      <w:r>
        <w:rPr/>
        <w:t xml:space="preserve">, zákona č. </w:t>
      </w:r>
      <w:hyperlink r:id="rId137" w:history="1">
        <w:r>
          <w:rPr>
            <w:color w:val="darkblue"/>
            <w:u w:val="single"/>
          </w:rPr>
          <w:t xml:space="preserve">238/2000 Sb.</w:t>
        </w:r>
      </w:hyperlink>
      <w:r>
        <w:rPr/>
        <w:t xml:space="preserve">, zákona č. </w:t>
      </w:r>
      <w:hyperlink r:id="rId138" w:history="1">
        <w:r>
          <w:rPr>
            <w:color w:val="darkblue"/>
            <w:u w:val="single"/>
          </w:rPr>
          <w:t xml:space="preserve">258/2000 Sb.</w:t>
        </w:r>
      </w:hyperlink>
      <w:r>
        <w:rPr/>
        <w:t xml:space="preserve">, zákona č. </w:t>
      </w:r>
      <w:hyperlink r:id="rId139" w:history="1">
        <w:r>
          <w:rPr>
            <w:color w:val="darkblue"/>
            <w:u w:val="single"/>
          </w:rPr>
          <w:t xml:space="preserve">411/2000 Sb.</w:t>
        </w:r>
      </w:hyperlink>
      <w:r>
        <w:rPr/>
        <w:t xml:space="preserve">, zákona č. </w:t>
      </w:r>
      <w:hyperlink r:id="rId140" w:history="1">
        <w:r>
          <w:rPr>
            <w:color w:val="darkblue"/>
            <w:u w:val="single"/>
          </w:rPr>
          <w:t xml:space="preserve">116/2001 Sb.</w:t>
        </w:r>
      </w:hyperlink>
      <w:r>
        <w:rPr/>
        <w:t xml:space="preserve">, zákona č. </w:t>
      </w:r>
      <w:hyperlink r:id="rId141" w:history="1">
        <w:r>
          <w:rPr>
            <w:color w:val="darkblue"/>
            <w:u w:val="single"/>
          </w:rPr>
          <w:t xml:space="preserve">353/2001 Sb.</w:t>
        </w:r>
      </w:hyperlink>
      <w:r>
        <w:rPr/>
        <w:t xml:space="preserve">, zákona č. </w:t>
      </w:r>
      <w:hyperlink r:id="rId40" w:history="1">
        <w:r>
          <w:rPr>
            <w:color w:val="darkblue"/>
            <w:u w:val="single"/>
          </w:rPr>
          <w:t xml:space="preserve">151/2002 Sb.</w:t>
        </w:r>
      </w:hyperlink>
      <w:r>
        <w:rPr/>
        <w:t xml:space="preserve">, zákona č. </w:t>
      </w:r>
      <w:hyperlink r:id="rId142" w:history="1">
        <w:r>
          <w:rPr>
            <w:color w:val="darkblue"/>
            <w:u w:val="single"/>
          </w:rPr>
          <w:t xml:space="preserve">263/2002 Sb.</w:t>
        </w:r>
      </w:hyperlink>
      <w:r>
        <w:rPr/>
        <w:t xml:space="preserve">, zákona č. </w:t>
      </w:r>
      <w:hyperlink r:id="rId143" w:history="1">
        <w:r>
          <w:rPr>
            <w:color w:val="darkblue"/>
            <w:u w:val="single"/>
          </w:rPr>
          <w:t xml:space="preserve">265/2002 Sb.</w:t>
        </w:r>
      </w:hyperlink>
      <w:r>
        <w:rPr/>
        <w:t xml:space="preserve">, zákona č. </w:t>
      </w:r>
      <w:hyperlink r:id="rId144" w:history="1">
        <w:r>
          <w:rPr>
            <w:color w:val="darkblue"/>
            <w:u w:val="single"/>
          </w:rPr>
          <w:t xml:space="preserve">309/2002 Sb.</w:t>
        </w:r>
      </w:hyperlink>
      <w:r>
        <w:rPr/>
        <w:t xml:space="preserve">, zákona č. </w:t>
      </w:r>
      <w:hyperlink r:id="rId42" w:history="1">
        <w:r>
          <w:rPr>
            <w:color w:val="darkblue"/>
            <w:u w:val="single"/>
          </w:rPr>
          <w:t xml:space="preserve">320/2002 Sb.</w:t>
        </w:r>
      </w:hyperlink>
      <w:r>
        <w:rPr/>
        <w:t xml:space="preserve">, zákona č. </w:t>
      </w:r>
      <w:hyperlink r:id="rId75" w:history="1">
        <w:r>
          <w:rPr>
            <w:color w:val="darkblue"/>
            <w:u w:val="single"/>
          </w:rPr>
          <w:t xml:space="preserve">518/2002 Sb.</w:t>
        </w:r>
      </w:hyperlink>
      <w:r>
        <w:rPr/>
        <w:t xml:space="preserve">, zákona č. </w:t>
      </w:r>
      <w:hyperlink r:id="rId145" w:history="1">
        <w:r>
          <w:rPr>
            <w:color w:val="darkblue"/>
            <w:u w:val="single"/>
          </w:rPr>
          <w:t xml:space="preserve">362/2003 Sb.</w:t>
        </w:r>
      </w:hyperlink>
      <w:r>
        <w:rPr/>
        <w:t xml:space="preserve">, zákona č. </w:t>
      </w:r>
      <w:hyperlink r:id="rId146" w:history="1">
        <w:r>
          <w:rPr>
            <w:color w:val="darkblue"/>
            <w:u w:val="single"/>
          </w:rPr>
          <w:t xml:space="preserve">424/2003 Sb.</w:t>
        </w:r>
      </w:hyperlink>
      <w:r>
        <w:rPr/>
        <w:t xml:space="preserve">, zákona č. </w:t>
      </w:r>
      <w:hyperlink r:id="rId147" w:history="1">
        <w:r>
          <w:rPr>
            <w:color w:val="darkblue"/>
            <w:u w:val="single"/>
          </w:rPr>
          <w:t xml:space="preserve">425/2003 Sb.</w:t>
        </w:r>
      </w:hyperlink>
      <w:r>
        <w:rPr/>
        <w:t xml:space="preserve">, zákona č. </w:t>
      </w:r>
      <w:hyperlink r:id="rId148" w:history="1">
        <w:r>
          <w:rPr>
            <w:color w:val="darkblue"/>
            <w:u w:val="single"/>
          </w:rPr>
          <w:t xml:space="preserve">453/2003 Sb.</w:t>
        </w:r>
      </w:hyperlink>
      <w:r>
        <w:rPr/>
        <w:t xml:space="preserve">, zákona č. </w:t>
      </w:r>
      <w:hyperlink r:id="rId149" w:history="1">
        <w:r>
          <w:rPr>
            <w:color w:val="darkblue"/>
            <w:u w:val="single"/>
          </w:rPr>
          <w:t xml:space="preserve">53/2004 Sb.</w:t>
        </w:r>
      </w:hyperlink>
      <w:r>
        <w:rPr/>
        <w:t xml:space="preserve">, zákona č. </w:t>
      </w:r>
      <w:hyperlink r:id="rId150" w:history="1">
        <w:r>
          <w:rPr>
            <w:color w:val="darkblue"/>
            <w:u w:val="single"/>
          </w:rPr>
          <w:t xml:space="preserve">167/2004 Sb.</w:t>
        </w:r>
      </w:hyperlink>
      <w:r>
        <w:rPr/>
        <w:t xml:space="preserve">, zákona č. </w:t>
      </w:r>
      <w:hyperlink r:id="rId151" w:history="1">
        <w:r>
          <w:rPr>
            <w:color w:val="darkblue"/>
            <w:u w:val="single"/>
          </w:rPr>
          <w:t xml:space="preserve">281/2004 Sb.</w:t>
        </w:r>
      </w:hyperlink>
      <w:r>
        <w:rPr/>
        <w:t xml:space="preserve">, zákona č. </w:t>
      </w:r>
      <w:hyperlink r:id="rId152" w:history="1">
        <w:r>
          <w:rPr>
            <w:color w:val="darkblue"/>
            <w:u w:val="single"/>
          </w:rPr>
          <w:t xml:space="preserve">359/2004 Sb.</w:t>
        </w:r>
      </w:hyperlink>
      <w:r>
        <w:rPr/>
        <w:t xml:space="preserve">, zákona č. </w:t>
      </w:r>
      <w:hyperlink r:id="rId44" w:history="1">
        <w:r>
          <w:rPr>
            <w:color w:val="darkblue"/>
            <w:u w:val="single"/>
          </w:rPr>
          <w:t xml:space="preserve">436/2004 Sb.</w:t>
        </w:r>
      </w:hyperlink>
      <w:r>
        <w:rPr/>
        <w:t xml:space="preserve">, zákona č. </w:t>
      </w:r>
      <w:hyperlink r:id="rId77" w:history="1">
        <w:r>
          <w:rPr>
            <w:color w:val="darkblue"/>
            <w:u w:val="single"/>
          </w:rPr>
          <w:t xml:space="preserve">501/2004 Sb.</w:t>
        </w:r>
      </w:hyperlink>
      <w:r>
        <w:rPr/>
        <w:t xml:space="preserve">, zákona č. </w:t>
      </w:r>
      <w:hyperlink r:id="rId45" w:history="1">
        <w:r>
          <w:rPr>
            <w:color w:val="darkblue"/>
            <w:u w:val="single"/>
          </w:rPr>
          <w:t xml:space="preserve">168/2005 Sb.</w:t>
        </w:r>
      </w:hyperlink>
      <w:r>
        <w:rPr/>
        <w:t xml:space="preserve">, zákona č. </w:t>
      </w:r>
      <w:hyperlink r:id="rId153" w:history="1">
        <w:r>
          <w:rPr>
            <w:color w:val="darkblue"/>
            <w:u w:val="single"/>
          </w:rPr>
          <w:t xml:space="preserve">361/2005 Sb.</w:t>
        </w:r>
      </w:hyperlink>
      <w:r>
        <w:rPr/>
        <w:t xml:space="preserve">, zákona č. </w:t>
      </w:r>
      <w:hyperlink r:id="rId154" w:history="1">
        <w:r>
          <w:rPr>
            <w:color w:val="darkblue"/>
            <w:u w:val="single"/>
          </w:rPr>
          <w:t xml:space="preserve">381/2005 Sb.</w:t>
        </w:r>
      </w:hyperlink>
      <w:r>
        <w:rPr/>
        <w:t xml:space="preserve">, zákona č. </w:t>
      </w:r>
      <w:hyperlink r:id="rId155" w:history="1">
        <w:r>
          <w:rPr>
            <w:color w:val="darkblue"/>
            <w:u w:val="single"/>
          </w:rPr>
          <w:t xml:space="preserve">413/2005 Sb.</w:t>
        </w:r>
      </w:hyperlink>
      <w:r>
        <w:rPr/>
        <w:t xml:space="preserve">, zákona č. </w:t>
      </w:r>
      <w:hyperlink r:id="rId156" w:history="1">
        <w:r>
          <w:rPr>
            <w:color w:val="darkblue"/>
            <w:u w:val="single"/>
          </w:rPr>
          <w:t xml:space="preserve">24/2006 Sb.</w:t>
        </w:r>
      </w:hyperlink>
      <w:r>
        <w:rPr/>
        <w:t xml:space="preserve">, zákona č. </w:t>
      </w:r>
      <w:hyperlink r:id="rId157" w:history="1">
        <w:r>
          <w:rPr>
            <w:color w:val="darkblue"/>
            <w:u w:val="single"/>
          </w:rPr>
          <w:t xml:space="preserve">70/2006 Sb.</w:t>
        </w:r>
      </w:hyperlink>
      <w:r>
        <w:rPr/>
        <w:t xml:space="preserve">, zákona č. </w:t>
      </w:r>
      <w:hyperlink r:id="rId158" w:history="1">
        <w:r>
          <w:rPr>
            <w:color w:val="darkblue"/>
            <w:u w:val="single"/>
          </w:rPr>
          <w:t xml:space="preserve">81/2006 Sb.</w:t>
        </w:r>
      </w:hyperlink>
      <w:r>
        <w:rPr/>
        <w:t xml:space="preserve">, zákona č. </w:t>
      </w:r>
      <w:hyperlink r:id="rId52" w:history="1">
        <w:r>
          <w:rPr>
            <w:color w:val="darkblue"/>
            <w:u w:val="single"/>
          </w:rPr>
          <w:t xml:space="preserve">109/2006 Sb.</w:t>
        </w:r>
      </w:hyperlink>
      <w:r>
        <w:rPr/>
        <w:t xml:space="preserve">, zákona č. </w:t>
      </w:r>
      <w:hyperlink r:id="rId78" w:history="1">
        <w:r>
          <w:rPr>
            <w:color w:val="darkblue"/>
            <w:u w:val="single"/>
          </w:rPr>
          <w:t xml:space="preserve">112/2006 Sb.</w:t>
        </w:r>
      </w:hyperlink>
      <w:r>
        <w:rPr/>
        <w:t xml:space="preserve">, zákona č. </w:t>
      </w:r>
      <w:hyperlink r:id="rId159" w:history="1">
        <w:r>
          <w:rPr>
            <w:color w:val="darkblue"/>
            <w:u w:val="single"/>
          </w:rPr>
          <w:t xml:space="preserve">161/2006 Sb.</w:t>
        </w:r>
      </w:hyperlink>
      <w:r>
        <w:rPr/>
        <w:t xml:space="preserve">, zákona č. </w:t>
      </w:r>
      <w:hyperlink r:id="rId56" w:history="1">
        <w:r>
          <w:rPr>
            <w:color w:val="darkblue"/>
            <w:u w:val="single"/>
          </w:rPr>
          <w:t xml:space="preserve">189/2006 Sb.</w:t>
        </w:r>
      </w:hyperlink>
      <w:r>
        <w:rPr/>
        <w:t xml:space="preserve">, zákona č. </w:t>
      </w:r>
      <w:hyperlink r:id="rId160" w:history="1">
        <w:r>
          <w:rPr>
            <w:color w:val="darkblue"/>
            <w:u w:val="single"/>
          </w:rPr>
          <w:t xml:space="preserve">214/2006 Sb.</w:t>
        </w:r>
      </w:hyperlink>
      <w:r>
        <w:rPr/>
        <w:t xml:space="preserve">, zákona č. </w:t>
      </w:r>
      <w:hyperlink r:id="rId161" w:history="1">
        <w:r>
          <w:rPr>
            <w:color w:val="darkblue"/>
            <w:u w:val="single"/>
          </w:rPr>
          <w:t xml:space="preserve">267/2006 Sb.</w:t>
        </w:r>
      </w:hyperlink>
      <w:r>
        <w:rPr/>
        <w:t xml:space="preserve">, zákona č. </w:t>
      </w:r>
      <w:hyperlink r:id="rId162" w:history="1">
        <w:r>
          <w:rPr>
            <w:color w:val="darkblue"/>
            <w:u w:val="single"/>
          </w:rPr>
          <w:t xml:space="preserve">342/2006 Sb.</w:t>
        </w:r>
      </w:hyperlink>
      <w:r>
        <w:rPr/>
        <w:t xml:space="preserve">, nálezu Ústavního soudu, vyhlášeného pod č. </w:t>
      </w:r>
      <w:hyperlink r:id="rId163" w:history="1">
        <w:r>
          <w:rPr>
            <w:color w:val="darkblue"/>
            <w:u w:val="single"/>
          </w:rPr>
          <w:t xml:space="preserve">405/2006 Sb.</w:t>
        </w:r>
      </w:hyperlink>
      <w:r>
        <w:rPr/>
        <w:t xml:space="preserve">, zákona č. </w:t>
      </w:r>
      <w:hyperlink r:id="rId164" w:history="1">
        <w:r>
          <w:rPr>
            <w:color w:val="darkblue"/>
            <w:u w:val="single"/>
          </w:rPr>
          <w:t xml:space="preserve">585/2006 Sb.</w:t>
        </w:r>
      </w:hyperlink>
      <w:r>
        <w:rPr/>
        <w:t xml:space="preserve">, zákona č. </w:t>
      </w:r>
      <w:hyperlink r:id="rId165" w:history="1">
        <w:r>
          <w:rPr>
            <w:color w:val="darkblue"/>
            <w:u w:val="single"/>
          </w:rPr>
          <w:t xml:space="preserve">152/2007 Sb.</w:t>
        </w:r>
      </w:hyperlink>
      <w:r>
        <w:rPr/>
        <w:t xml:space="preserve">, zákona č. </w:t>
      </w:r>
      <w:hyperlink r:id="rId166" w:history="1">
        <w:r>
          <w:rPr>
            <w:color w:val="darkblue"/>
            <w:u w:val="single"/>
          </w:rPr>
          <w:t xml:space="preserve">181/2007 Sb.</w:t>
        </w:r>
      </w:hyperlink>
      <w:r>
        <w:rPr/>
        <w:t xml:space="preserve">, zákona č. </w:t>
      </w:r>
      <w:hyperlink r:id="rId79" w:history="1">
        <w:r>
          <w:rPr>
            <w:color w:val="darkblue"/>
            <w:u w:val="single"/>
          </w:rPr>
          <w:t xml:space="preserve">261/2007 Sb.</w:t>
        </w:r>
      </w:hyperlink>
      <w:r>
        <w:rPr/>
        <w:t xml:space="preserve">, zákona č. </w:t>
      </w:r>
      <w:hyperlink r:id="rId120" w:history="1">
        <w:r>
          <w:rPr>
            <w:color w:val="darkblue"/>
            <w:u w:val="single"/>
          </w:rPr>
          <w:t xml:space="preserve">270/2007 Sb.</w:t>
        </w:r>
      </w:hyperlink>
      <w:r>
        <w:rPr/>
        <w:t xml:space="preserve">, zákona č. </w:t>
      </w:r>
      <w:hyperlink r:id="rId167" w:history="1">
        <w:r>
          <w:rPr>
            <w:color w:val="darkblue"/>
            <w:u w:val="single"/>
          </w:rPr>
          <w:t xml:space="preserve">296/2007 Sb.</w:t>
        </w:r>
      </w:hyperlink>
      <w:r>
        <w:rPr/>
        <w:t xml:space="preserve">, zákona č. </w:t>
      </w:r>
      <w:hyperlink r:id="rId168" w:history="1">
        <w:r>
          <w:rPr>
            <w:color w:val="darkblue"/>
            <w:u w:val="single"/>
          </w:rPr>
          <w:t xml:space="preserve">305/2008 Sb.</w:t>
        </w:r>
      </w:hyperlink>
      <w:r>
        <w:rPr/>
        <w:t xml:space="preserve">, zákona č. </w:t>
      </w:r>
      <w:hyperlink r:id="rId169" w:history="1">
        <w:r>
          <w:rPr>
            <w:color w:val="darkblue"/>
            <w:u w:val="single"/>
          </w:rPr>
          <w:t xml:space="preserve">306/2008 Sb.</w:t>
        </w:r>
      </w:hyperlink>
      <w:r>
        <w:rPr/>
        <w:t xml:space="preserve">, zákona č. </w:t>
      </w:r>
      <w:hyperlink r:id="rId170" w:history="1">
        <w:r>
          <w:rPr>
            <w:color w:val="darkblue"/>
            <w:u w:val="single"/>
          </w:rPr>
          <w:t xml:space="preserve">382/2008 Sb.</w:t>
        </w:r>
      </w:hyperlink>
      <w:r>
        <w:rPr/>
        <w:t xml:space="preserve">, zákona č. </w:t>
      </w:r>
      <w:hyperlink r:id="rId171" w:history="1">
        <w:r>
          <w:rPr>
            <w:color w:val="darkblue"/>
            <w:u w:val="single"/>
          </w:rPr>
          <w:t xml:space="preserve">479/2008 Sb.</w:t>
        </w:r>
      </w:hyperlink>
      <w:r>
        <w:rPr/>
        <w:t xml:space="preserve">, zákona č. </w:t>
      </w:r>
      <w:hyperlink r:id="rId172" w:history="1">
        <w:r>
          <w:rPr>
            <w:color w:val="darkblue"/>
            <w:u w:val="single"/>
          </w:rPr>
          <w:t xml:space="preserve">41/2009 Sb.</w:t>
        </w:r>
      </w:hyperlink>
      <w:r>
        <w:rPr/>
        <w:t xml:space="preserve">, zákona č. </w:t>
      </w:r>
      <w:hyperlink r:id="rId173" w:history="1">
        <w:r>
          <w:rPr>
            <w:color w:val="darkblue"/>
            <w:u w:val="single"/>
          </w:rPr>
          <w:t xml:space="preserve">158/2009 Sb.</w:t>
        </w:r>
      </w:hyperlink>
      <w:r>
        <w:rPr/>
        <w:t xml:space="preserve">, zákona č. </w:t>
      </w:r>
      <w:hyperlink r:id="rId174" w:history="1">
        <w:r>
          <w:rPr>
            <w:color w:val="darkblue"/>
            <w:u w:val="single"/>
          </w:rPr>
          <w:t xml:space="preserve">227/2009 Sb.</w:t>
        </w:r>
      </w:hyperlink>
      <w:r>
        <w:rPr/>
        <w:t xml:space="preserve">, zákona č. </w:t>
      </w:r>
      <w:hyperlink r:id="rId121" w:history="1">
        <w:r>
          <w:rPr>
            <w:color w:val="darkblue"/>
            <w:u w:val="single"/>
          </w:rPr>
          <w:t xml:space="preserve">281/2009 Sb.</w:t>
        </w:r>
      </w:hyperlink>
      <w:r>
        <w:rPr/>
        <w:t xml:space="preserve">, zákona č. </w:t>
      </w:r>
      <w:hyperlink r:id="rId175" w:history="1">
        <w:r>
          <w:rPr>
            <w:color w:val="darkblue"/>
            <w:u w:val="single"/>
          </w:rPr>
          <w:t xml:space="preserve">303/2009 Sb.</w:t>
        </w:r>
      </w:hyperlink>
      <w:r>
        <w:rPr/>
        <w:t xml:space="preserve">, zákona č. </w:t>
      </w:r>
      <w:hyperlink r:id="rId176" w:history="1">
        <w:r>
          <w:rPr>
            <w:color w:val="darkblue"/>
            <w:u w:val="single"/>
          </w:rPr>
          <w:t xml:space="preserve">326/2009 Sb.</w:t>
        </w:r>
      </w:hyperlink>
      <w:r>
        <w:rPr/>
        <w:t xml:space="preserve">, zákona č. </w:t>
      </w:r>
      <w:hyperlink r:id="rId177" w:history="1">
        <w:r>
          <w:rPr>
            <w:color w:val="darkblue"/>
            <w:u w:val="single"/>
          </w:rPr>
          <w:t xml:space="preserve">347/2010 Sb.</w:t>
        </w:r>
      </w:hyperlink>
      <w:r>
        <w:rPr/>
        <w:t xml:space="preserve">, zákona č. </w:t>
      </w:r>
      <w:hyperlink r:id="rId178" w:history="1">
        <w:r>
          <w:rPr>
            <w:color w:val="darkblue"/>
            <w:u w:val="single"/>
          </w:rPr>
          <w:t xml:space="preserve">73/2011 Sb.</w:t>
        </w:r>
      </w:hyperlink>
      <w:r>
        <w:rPr/>
        <w:t xml:space="preserve">, nálezu Ústavního soudu, vyhlášeného pod č. </w:t>
      </w:r>
      <w:hyperlink r:id="rId179" w:history="1">
        <w:r>
          <w:rPr>
            <w:color w:val="darkblue"/>
            <w:u w:val="single"/>
          </w:rPr>
          <w:t xml:space="preserve">177/2011 Sb.</w:t>
        </w:r>
      </w:hyperlink>
      <w:r>
        <w:rPr/>
        <w:t xml:space="preserve">, zákona č. </w:t>
      </w:r>
      <w:hyperlink r:id="rId180" w:history="1">
        <w:r>
          <w:rPr>
            <w:color w:val="darkblue"/>
            <w:u w:val="single"/>
          </w:rPr>
          <w:t xml:space="preserve">180/2011 Sb.</w:t>
        </w:r>
      </w:hyperlink>
      <w:r>
        <w:rPr/>
        <w:t xml:space="preserve">, zákona č. </w:t>
      </w:r>
      <w:hyperlink r:id="rId181" w:history="1">
        <w:r>
          <w:rPr>
            <w:color w:val="darkblue"/>
            <w:u w:val="single"/>
          </w:rPr>
          <w:t xml:space="preserve">220/2011 Sb.</w:t>
        </w:r>
      </w:hyperlink>
      <w:r>
        <w:rPr/>
        <w:t xml:space="preserve"> a zákona č. </w:t>
      </w:r>
      <w:hyperlink r:id="rId182" w:history="1">
        <w:r>
          <w:rPr>
            <w:color w:val="darkblue"/>
            <w:u w:val="single"/>
          </w:rPr>
          <w:t xml:space="preserve">263/2011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 odst. 1 písmeno e) zní: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schopnost zvládat základní životní potřeby v oblasti mobility nebo orientace pro účely příspěvku na mobilitu a pro účely řízení o přiznání průkazu osoby se zdravotním postižením a zda jde pro účely příspěvku na zvláštní pomůcku o osobu s těžkou vadou nosného nebo pohybového ústrojí nebo s těžkým sluchovým postižením nebo s těžkým zrakovým postižením anebo s těžkou nebo hlubokou mentální retardací a zdravotní stav nevylučuje poskytnutí příspěvku na zvláštní pomůcku,“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8 odst. 1 se na konci textu písmene g) doplňují slova „a pro účely řízení o přiznání průkazu osoby se zdravotním postižením“.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 132 se zrušuje.</w:t>
      </w:r>
    </w:p>
    <w:p>
      <w:pPr>
        <w:pStyle w:val="Heading1"/>
      </w:pPr>
      <w:r>
        <w:rPr>
          <w:b/>
          <w:bCs/>
          <w:caps/>
        </w:rPr>
        <w:t xml:space="preserve">Část čtvrtá</w:t>
      </w:r>
      <w:r>
        <w:rPr>
          <w:rStyle w:val="hidden"/>
        </w:rPr>
        <w:t xml:space="preserve"> -</w:t>
      </w:r>
      <w:br/>
      <w:r>
        <w:rPr/>
        <w:t xml:space="preserve">Změna zákona o daních z příjmů</w:t>
      </w:r>
    </w:p>
    <w:p>
      <w:pPr>
        <w:pStyle w:val="Heading2"/>
      </w:pPr>
      <w:r>
        <w:rPr>
          <w:b/>
          <w:bCs/>
        </w:rPr>
        <w:t xml:space="preserve">§ 42</w:t>
      </w:r>
    </w:p>
    <w:p>
      <w:pPr>
        <w:ind w:left="0" w:right="0"/>
      </w:pPr>
      <w:r>
        <w:rPr/>
        <w:t xml:space="preserve">V </w:t>
      </w:r>
      <w:hyperlink r:id="rId183" w:history="1">
        <w:r>
          <w:rPr>
            <w:color w:val="darkblue"/>
            <w:u w:val="single"/>
          </w:rPr>
          <w:t xml:space="preserve">§ 35ba</w:t>
        </w:r>
      </w:hyperlink>
      <w:r>
        <w:rPr/>
        <w:t xml:space="preserve"> odst. 1 písm. b) zákona č. </w:t>
      </w:r>
      <w:hyperlink r:id="rId60" w:history="1">
        <w:r>
          <w:rPr>
            <w:color w:val="darkblue"/>
            <w:u w:val="single"/>
          </w:rPr>
          <w:t xml:space="preserve">586/1992 Sb.</w:t>
        </w:r>
      </w:hyperlink>
      <w:r>
        <w:rPr/>
        <w:t xml:space="preserve">, o daních z příjmů, ve znění zákona č. </w:t>
      </w:r>
      <w:hyperlink r:id="rId184" w:history="1">
        <w:r>
          <w:rPr>
            <w:color w:val="darkblue"/>
            <w:u w:val="single"/>
          </w:rPr>
          <w:t xml:space="preserve">545/2005 Sb.</w:t>
        </w:r>
      </w:hyperlink>
      <w:r>
        <w:rPr/>
        <w:t xml:space="preserve">, zákona č. </w:t>
      </w:r>
      <w:hyperlink r:id="rId52" w:history="1">
        <w:r>
          <w:rPr>
            <w:color w:val="darkblue"/>
            <w:u w:val="single"/>
          </w:rPr>
          <w:t xml:space="preserve">109/2006 Sb.</w:t>
        </w:r>
      </w:hyperlink>
      <w:r>
        <w:rPr/>
        <w:t xml:space="preserve">, zákona č. </w:t>
      </w:r>
      <w:hyperlink r:id="rId78" w:history="1">
        <w:r>
          <w:rPr>
            <w:color w:val="darkblue"/>
            <w:u w:val="single"/>
          </w:rPr>
          <w:t xml:space="preserve">112/2006 Sb.</w:t>
        </w:r>
      </w:hyperlink>
      <w:r>
        <w:rPr/>
        <w:t xml:space="preserve">, zákona č. </w:t>
      </w:r>
      <w:hyperlink r:id="rId79" w:history="1">
        <w:r>
          <w:rPr>
            <w:color w:val="darkblue"/>
            <w:u w:val="single"/>
          </w:rPr>
          <w:t xml:space="preserve">261/2007 Sb.</w:t>
        </w:r>
      </w:hyperlink>
      <w:r>
        <w:rPr/>
        <w:t xml:space="preserve">, zákona č. </w:t>
      </w:r>
      <w:hyperlink r:id="rId185" w:history="1">
        <w:r>
          <w:rPr>
            <w:color w:val="darkblue"/>
            <w:u w:val="single"/>
          </w:rPr>
          <w:t xml:space="preserve">482/2008 Sb.</w:t>
        </w:r>
      </w:hyperlink>
      <w:r>
        <w:rPr/>
        <w:t xml:space="preserve"> a zákona č. </w:t>
      </w:r>
      <w:hyperlink r:id="rId186" w:history="1">
        <w:r>
          <w:rPr>
            <w:color w:val="darkblue"/>
            <w:u w:val="single"/>
          </w:rPr>
          <w:t xml:space="preserve">2/2009 Sb.</w:t>
        </w:r>
      </w:hyperlink>
      <w:r>
        <w:rPr/>
        <w:t xml:space="preserve">, se slova „průkazu mimořádných výhod III. stupně (zvlášť těžké postižení s potřebou průvodce) – průkaz ZTP/P (dále jen ‚průkaz ZTP/P‘)“ nahrazují slovy „průkazu ZTP/P“ a slova „dávky sociální péče“ se nahrazují slovy „dávky osobám se zdravotním postižením“.</w:t>
      </w:r>
    </w:p>
    <w:p>
      <w:pPr>
        <w:pStyle w:val="Heading1"/>
      </w:pPr>
      <w:r>
        <w:rPr>
          <w:b/>
          <w:bCs/>
          <w:caps/>
        </w:rPr>
        <w:t xml:space="preserve">Část pátá</w:t>
      </w:r>
      <w:r>
        <w:rPr>
          <w:rStyle w:val="hidden"/>
        </w:rPr>
        <w:t xml:space="preserve"> -</w:t>
      </w:r>
      <w:br/>
      <w:r>
        <w:rPr/>
        <w:t xml:space="preserve">Změna zákona o pojistném na všeobecné zdravotní pojištění</w:t>
      </w:r>
    </w:p>
    <w:p>
      <w:pPr>
        <w:pStyle w:val="Heading2"/>
      </w:pPr>
      <w:r>
        <w:rPr>
          <w:b/>
          <w:bCs/>
        </w:rPr>
        <w:t xml:space="preserve">§ 43</w:t>
      </w:r>
    </w:p>
    <w:p>
      <w:pPr>
        <w:ind w:left="0" w:right="0"/>
      </w:pPr>
      <w:r>
        <w:rPr/>
        <w:t xml:space="preserve">V </w:t>
      </w:r>
      <w:hyperlink r:id="rId187" w:history="1">
        <w:r>
          <w:rPr>
            <w:color w:val="darkblue"/>
            <w:u w:val="single"/>
          </w:rPr>
          <w:t xml:space="preserve">§ 3</w:t>
        </w:r>
      </w:hyperlink>
      <w:r>
        <w:rPr/>
        <w:t xml:space="preserve"> odst. 8 písm. a) zákona č. </w:t>
      </w:r>
      <w:hyperlink r:id="rId31" w:history="1">
        <w:r>
          <w:rPr>
            <w:color w:val="darkblue"/>
            <w:u w:val="single"/>
          </w:rPr>
          <w:t xml:space="preserve">592/1992 Sb.</w:t>
        </w:r>
      </w:hyperlink>
      <w:r>
        <w:rPr/>
        <w:t xml:space="preserve">, o pojistném na všeobecné zdravotní pojištění, ve znění zákona č. </w:t>
      </w:r>
      <w:hyperlink r:id="rId188" w:history="1">
        <w:r>
          <w:rPr>
            <w:color w:val="darkblue"/>
            <w:u w:val="single"/>
          </w:rPr>
          <w:t xml:space="preserve">59/1995 Sb.</w:t>
        </w:r>
      </w:hyperlink>
      <w:r>
        <w:rPr/>
        <w:t xml:space="preserve">, se slova „které se poskytují mimořádné výhody II. nebo III. stupně podle předpisů o sociálním zabezpečení;</w:t>
      </w:r>
      <w:r>
        <w:rPr>
          <w:vertAlign w:val="superscript"/>
        </w:rPr>
        <w:t xml:space="preserve">12</w:t>
      </w:r>
      <w:r>
        <w:rPr/>
        <w:t xml:space="preserve">)</w:t>
      </w:r>
      <w:r>
        <w:rPr/>
        <w:t xml:space="preserve">“ nahrazují slovy „která je držitelem průkazu ZTP nebo ZTP/P podle zvláštního právního předpisu</w:t>
      </w:r>
      <w:r>
        <w:rPr>
          <w:vertAlign w:val="superscript"/>
        </w:rPr>
        <w:t xml:space="preserve">12</w:t>
      </w:r>
      <w:r>
        <w:rPr/>
        <w:t xml:space="preserve">)</w:t>
      </w:r>
      <w:r>
        <w:rPr/>
        <w:t xml:space="preserve">;“.</w:t>
      </w:r>
    </w:p>
    <w:p>
      <w:pPr>
        <w:ind w:left="0" w:right="0"/>
      </w:pPr>
      <w:r>
        <w:rPr/>
        <w:t xml:space="preserve">Poznámka pod čarou č. 12 zní:</w:t>
      </w:r>
    </w:p>
    <w:p>
      <w:pPr>
        <w:spacing w:after="200"/>
      </w:pPr>
      <w:pPr>
        <w:rPr/>
      </w:pPr>
    </w:p>
    <w:p>
      <w:pPr/>
      <w:r>
        <w:pict>
          <v:shape id="_x0000_s1413"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329/2011 Sb., o poskytování dávek osobám se zdravotním postižením a o změně souvisejících zákonů.“</w:t>
      </w:r>
    </w:p>
    <w:p>
      <w:pPr>
        <w:pStyle w:val="Heading1"/>
      </w:pPr>
      <w:r>
        <w:rPr>
          <w:b/>
          <w:bCs/>
          <w:caps/>
        </w:rPr>
        <w:t xml:space="preserve">Část šestá</w:t>
      </w:r>
      <w:r>
        <w:rPr>
          <w:rStyle w:val="hidden"/>
        </w:rPr>
        <w:t xml:space="preserve"> -</w:t>
      </w:r>
      <w:br/>
      <w:r>
        <w:rPr/>
        <w:t xml:space="preserve">Změna zákona o pozemních komunikacích</w:t>
      </w:r>
    </w:p>
    <w:p>
      <w:pPr>
        <w:pStyle w:val="Heading2"/>
      </w:pPr>
      <w:r>
        <w:rPr>
          <w:b/>
          <w:bCs/>
        </w:rPr>
        <w:t xml:space="preserve">§ 44</w:t>
      </w:r>
    </w:p>
    <w:p>
      <w:pPr>
        <w:ind w:left="0" w:right="0"/>
      </w:pPr>
      <w:r>
        <w:rPr/>
        <w:t xml:space="preserve">Zákon č. </w:t>
      </w:r>
      <w:hyperlink r:id="rId189" w:history="1">
        <w:r>
          <w:rPr>
            <w:color w:val="darkblue"/>
            <w:u w:val="single"/>
          </w:rPr>
          <w:t xml:space="preserve">13/1997 Sb.</w:t>
        </w:r>
      </w:hyperlink>
      <w:r>
        <w:rPr/>
        <w:t xml:space="preserve">, o pozemních komunikacích, ve znění zákona č. </w:t>
      </w:r>
      <w:hyperlink r:id="rId190" w:history="1">
        <w:r>
          <w:rPr>
            <w:color w:val="darkblue"/>
            <w:u w:val="single"/>
          </w:rPr>
          <w:t xml:space="preserve">102/2000 Sb.</w:t>
        </w:r>
      </w:hyperlink>
      <w:r>
        <w:rPr/>
        <w:t xml:space="preserve">, zákona č. </w:t>
      </w:r>
      <w:hyperlink r:id="rId74" w:history="1">
        <w:r>
          <w:rPr>
            <w:color w:val="darkblue"/>
            <w:u w:val="single"/>
          </w:rPr>
          <w:t xml:space="preserve">132/2000 Sb.</w:t>
        </w:r>
      </w:hyperlink>
      <w:r>
        <w:rPr/>
        <w:t xml:space="preserve">, zákona č. </w:t>
      </w:r>
      <w:hyperlink r:id="rId191" w:history="1">
        <w:r>
          <w:rPr>
            <w:color w:val="darkblue"/>
            <w:u w:val="single"/>
          </w:rPr>
          <w:t xml:space="preserve">489/2001 Sb.</w:t>
        </w:r>
      </w:hyperlink>
      <w:r>
        <w:rPr/>
        <w:t xml:space="preserve">, zákona č. </w:t>
      </w:r>
      <w:hyperlink r:id="rId192" w:history="1">
        <w:r>
          <w:rPr>
            <w:color w:val="darkblue"/>
            <w:u w:val="single"/>
          </w:rPr>
          <w:t xml:space="preserve">256/2002 Sb.</w:t>
        </w:r>
      </w:hyperlink>
      <w:r>
        <w:rPr/>
        <w:t xml:space="preserve">, zákona č. </w:t>
      </w:r>
      <w:hyperlink r:id="rId193" w:history="1">
        <w:r>
          <w:rPr>
            <w:color w:val="darkblue"/>
            <w:u w:val="single"/>
          </w:rPr>
          <w:t xml:space="preserve">259/2002 Sb.</w:t>
        </w:r>
      </w:hyperlink>
      <w:r>
        <w:rPr/>
        <w:t xml:space="preserve">, zákona č. </w:t>
      </w:r>
      <w:hyperlink r:id="rId42" w:history="1">
        <w:r>
          <w:rPr>
            <w:color w:val="darkblue"/>
            <w:u w:val="single"/>
          </w:rPr>
          <w:t xml:space="preserve">320/2002 Sb.</w:t>
        </w:r>
      </w:hyperlink>
      <w:r>
        <w:rPr/>
        <w:t xml:space="preserve">, zákona č. </w:t>
      </w:r>
      <w:hyperlink r:id="rId194" w:history="1">
        <w:r>
          <w:rPr>
            <w:color w:val="darkblue"/>
            <w:u w:val="single"/>
          </w:rPr>
          <w:t xml:space="preserve">358/2003 Sb.</w:t>
        </w:r>
      </w:hyperlink>
      <w:r>
        <w:rPr/>
        <w:t xml:space="preserve">, zákona č. </w:t>
      </w:r>
      <w:hyperlink r:id="rId195" w:history="1">
        <w:r>
          <w:rPr>
            <w:color w:val="darkblue"/>
            <w:u w:val="single"/>
          </w:rPr>
          <w:t xml:space="preserve">186/2004 Sb.</w:t>
        </w:r>
      </w:hyperlink>
      <w:r>
        <w:rPr/>
        <w:t xml:space="preserve">, zákona č. </w:t>
      </w:r>
      <w:hyperlink r:id="rId196" w:history="1">
        <w:r>
          <w:rPr>
            <w:color w:val="darkblue"/>
            <w:u w:val="single"/>
          </w:rPr>
          <w:t xml:space="preserve">80/2006 Sb.</w:t>
        </w:r>
      </w:hyperlink>
      <w:r>
        <w:rPr/>
        <w:t xml:space="preserve">, zákona č. </w:t>
      </w:r>
      <w:hyperlink r:id="rId197" w:history="1">
        <w:r>
          <w:rPr>
            <w:color w:val="darkblue"/>
            <w:u w:val="single"/>
          </w:rPr>
          <w:t xml:space="preserve">186/2006 Sb.</w:t>
        </w:r>
      </w:hyperlink>
      <w:r>
        <w:rPr/>
        <w:t xml:space="preserve">, zákona č. </w:t>
      </w:r>
      <w:hyperlink r:id="rId198" w:history="1">
        <w:r>
          <w:rPr>
            <w:color w:val="darkblue"/>
            <w:u w:val="single"/>
          </w:rPr>
          <w:t xml:space="preserve">311/2006 Sb.</w:t>
        </w:r>
      </w:hyperlink>
      <w:r>
        <w:rPr/>
        <w:t xml:space="preserve">, zákona č. </w:t>
      </w:r>
      <w:hyperlink r:id="rId162" w:history="1">
        <w:r>
          <w:rPr>
            <w:color w:val="darkblue"/>
            <w:u w:val="single"/>
          </w:rPr>
          <w:t xml:space="preserve">342/2006 Sb.</w:t>
        </w:r>
      </w:hyperlink>
      <w:r>
        <w:rPr/>
        <w:t xml:space="preserve">, zákona č. </w:t>
      </w:r>
      <w:hyperlink r:id="rId199" w:history="1">
        <w:r>
          <w:rPr>
            <w:color w:val="darkblue"/>
            <w:u w:val="single"/>
          </w:rPr>
          <w:t xml:space="preserve">97/2009 Sb.</w:t>
        </w:r>
      </w:hyperlink>
      <w:r>
        <w:rPr/>
        <w:t xml:space="preserve">, zákona č. </w:t>
      </w:r>
      <w:hyperlink r:id="rId174" w:history="1">
        <w:r>
          <w:rPr>
            <w:color w:val="darkblue"/>
            <w:u w:val="single"/>
          </w:rPr>
          <w:t xml:space="preserve">227/2009 Sb.</w:t>
        </w:r>
      </w:hyperlink>
      <w:r>
        <w:rPr/>
        <w:t xml:space="preserve">, zákona č. </w:t>
      </w:r>
      <w:hyperlink r:id="rId200" w:history="1">
        <w:r>
          <w:rPr>
            <w:color w:val="darkblue"/>
            <w:u w:val="single"/>
          </w:rPr>
          <w:t xml:space="preserve">347/2009 Sb.</w:t>
        </w:r>
      </w:hyperlink>
      <w:r>
        <w:rPr/>
        <w:t xml:space="preserve">, zákona č. </w:t>
      </w:r>
      <w:hyperlink r:id="rId201" w:history="1">
        <w:r>
          <w:rPr>
            <w:color w:val="darkblue"/>
            <w:u w:val="single"/>
          </w:rPr>
          <w:t xml:space="preserve">152/2011 Sb.</w:t>
        </w:r>
      </w:hyperlink>
      <w:r>
        <w:rPr/>
        <w:t xml:space="preserve"> a zákona č. </w:t>
      </w:r>
      <w:hyperlink r:id="rId202" w:history="1">
        <w:r>
          <w:rPr>
            <w:color w:val="darkblue"/>
            <w:u w:val="single"/>
          </w:rPr>
          <w:t xml:space="preserve">288/2011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20a odst. 1 písm. h) se slova „kterým byly podle zvláštního právního předpisu</w:t>
      </w:r>
      <w:r>
        <w:rPr>
          <w:vertAlign w:val="superscript"/>
        </w:rPr>
        <w:t xml:space="preserve">11f</w:t>
      </w:r>
      <w:r>
        <w:rPr/>
        <w:t xml:space="preserve">)</w:t>
      </w:r>
      <w:r>
        <w:rPr/>
        <w:t xml:space="preserve"> přiznány výhody II. stupně“ nahrazují slovy „kteří jsou podle zvláštního právního předpisu</w:t>
      </w:r>
      <w:r>
        <w:rPr>
          <w:vertAlign w:val="superscript"/>
        </w:rPr>
        <w:t xml:space="preserve">11f</w:t>
      </w:r>
      <w:r>
        <w:rPr/>
        <w:t xml:space="preserve">)</w:t>
      </w:r>
      <w:r>
        <w:rPr/>
        <w:t xml:space="preserve"> držiteli průkazu ZTP“ a slova „III. stupně“ se nahrazují slovy „průkazu ZTP/P“.</w:t>
      </w:r>
    </w:p>
    <w:p>
      <w:pPr>
        <w:ind w:left="560" w:right="0"/>
      </w:pPr>
      <w:r>
        <w:rPr/>
        <w:t xml:space="preserve">Poznámka pod čarou č. 11f zní:</w:t>
      </w:r>
    </w:p>
    <w:p>
      <w:pPr>
        <w:spacing w:after="200"/>
      </w:pPr>
      <w:pPr>
        <w:rPr/>
      </w:pPr>
    </w:p>
    <w:p>
      <w:pPr/>
      <w:r>
        <w:pict>
          <v:shape id="_x0000_s1421"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„11f)</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20a odst. 1 písm. i) se slova „pokud rodiče nebo jim naroveň postavené osoby pobírají příspěvek na provoz silničního motorového vozidla podle zvláštního právního předpisu</w:t>
      </w:r>
      <w:r>
        <w:rPr>
          <w:vertAlign w:val="superscript"/>
        </w:rPr>
        <w:t xml:space="preserve">11f</w:t>
      </w:r>
      <w:r>
        <w:rPr/>
        <w:t xml:space="preserve">)</w:t>
      </w:r>
      <w:r>
        <w:rPr/>
        <w:t xml:space="preserve">,“ zrušují.</w:t>
      </w:r>
    </w:p>
    <w:p>
      <w:pPr>
        <w:pStyle w:val="Heading1"/>
      </w:pPr>
      <w:r>
        <w:rPr>
          <w:b/>
          <w:bCs/>
          <w:caps/>
        </w:rPr>
        <w:t xml:space="preserve">Část sedmá</w:t>
      </w:r>
      <w:r>
        <w:rPr>
          <w:rStyle w:val="hidden"/>
        </w:rPr>
        <w:t xml:space="preserve"> -</w:t>
      </w:r>
      <w:br/>
      <w:r>
        <w:rPr/>
        <w:t xml:space="preserve">Změna zákona o komunikačních systémech neslyšících a hluchoslepých osob</w:t>
      </w:r>
    </w:p>
    <w:p>
      <w:pPr>
        <w:pStyle w:val="Heading2"/>
      </w:pPr>
      <w:r>
        <w:rPr>
          <w:b/>
          <w:bCs/>
        </w:rPr>
        <w:t xml:space="preserve">§ 45</w:t>
      </w:r>
    </w:p>
    <w:p>
      <w:pPr>
        <w:ind w:left="0" w:right="0"/>
      </w:pPr>
      <w:r>
        <w:rPr/>
        <w:t xml:space="preserve">Zákon č. </w:t>
      </w:r>
      <w:hyperlink r:id="rId203" w:history="1">
        <w:r>
          <w:rPr>
            <w:color w:val="darkblue"/>
            <w:u w:val="single"/>
          </w:rPr>
          <w:t xml:space="preserve">155/1998 Sb.</w:t>
        </w:r>
      </w:hyperlink>
      <w:r>
        <w:rPr/>
        <w:t xml:space="preserve">, o komunikačních systémech neslyšících a hluchoslepých osob, ve znění zákona č. </w:t>
      </w:r>
      <w:hyperlink r:id="rId204" w:history="1">
        <w:r>
          <w:rPr>
            <w:color w:val="darkblue"/>
            <w:u w:val="single"/>
          </w:rPr>
          <w:t xml:space="preserve">384/2008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 odst. 2 se slova „kterým byly z důvodu úplné nebo praktické hluchoty nebo hluchoslepoty přiznány mimořádné výhody II. stupně (průkaz ZTP) nebo III. stupně (průkaz ZTP/P)“ se nahrazují slovy „které jsou z důvodu úplné nebo praktické hluchoty nebo hluchoslepoty držiteli průkazu ZTP nebo ZTP/P“.</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8 odst. 3 se slova „kterým byly z důvodu úplné nebo praktické hluchoty nebo hluchoslepoty přiznány mimořádné výhody II. stupně (průkaz ZTP) nebo III. stupně (průkaz ZTP/P)“ se nahrazují slovy „které jsou z důvodu úplné nebo praktické hluchoty nebo hluchoslepoty držiteli průkazu ZTP nebo ZTP/P“.</w:t>
      </w:r>
    </w:p>
    <w:p>
      <w:pPr>
        <w:pStyle w:val="Heading1"/>
      </w:pPr>
      <w:r>
        <w:rPr>
          <w:b/>
          <w:bCs/>
          <w:caps/>
        </w:rPr>
        <w:t xml:space="preserve">Část osmá</w:t>
      </w:r>
      <w:r>
        <w:rPr>
          <w:rStyle w:val="hidden"/>
        </w:rPr>
        <w:t xml:space="preserve"> -</w:t>
      </w:r>
      <w:br/>
      <w:r>
        <w:rPr/>
        <w:t xml:space="preserve">Změna zákona o pobytu cizinců na území České republiky</w:t>
      </w:r>
    </w:p>
    <w:p>
      <w:pPr>
        <w:pStyle w:val="Heading2"/>
      </w:pPr>
      <w:r>
        <w:rPr>
          <w:b/>
          <w:bCs/>
        </w:rPr>
        <w:t xml:space="preserve">§ 46</w:t>
      </w:r>
    </w:p>
    <w:p>
      <w:pPr>
        <w:ind w:left="0" w:right="0"/>
      </w:pPr>
      <w:r>
        <w:rPr/>
        <w:t xml:space="preserve">Zákon č. </w:t>
      </w:r>
      <w:hyperlink r:id="rId62" w:history="1">
        <w:r>
          <w:rPr>
            <w:color w:val="darkblue"/>
            <w:u w:val="single"/>
          </w:rPr>
          <w:t xml:space="preserve">326/1999 Sb.</w:t>
        </w:r>
      </w:hyperlink>
      <w:r>
        <w:rPr/>
        <w:t xml:space="preserve">, o pobytu cizinců na území České republiky a o změně některých zákonů, ve znění zákona č. </w:t>
      </w:r>
      <w:hyperlink r:id="rId205" w:history="1">
        <w:r>
          <w:rPr>
            <w:color w:val="darkblue"/>
            <w:u w:val="single"/>
          </w:rPr>
          <w:t xml:space="preserve">140/2001 Sb.</w:t>
        </w:r>
      </w:hyperlink>
      <w:r>
        <w:rPr/>
        <w:t xml:space="preserve">, zákona č. </w:t>
      </w:r>
      <w:hyperlink r:id="rId40" w:history="1">
        <w:r>
          <w:rPr>
            <w:color w:val="darkblue"/>
            <w:u w:val="single"/>
          </w:rPr>
          <w:t xml:space="preserve">151/2002 Sb.</w:t>
        </w:r>
      </w:hyperlink>
      <w:r>
        <w:rPr/>
        <w:t xml:space="preserve">, zákona č. </w:t>
      </w:r>
      <w:hyperlink r:id="rId206" w:history="1">
        <w:r>
          <w:rPr>
            <w:color w:val="darkblue"/>
            <w:u w:val="single"/>
          </w:rPr>
          <w:t xml:space="preserve">217/2002 Sb.</w:t>
        </w:r>
      </w:hyperlink>
      <w:r>
        <w:rPr/>
        <w:t xml:space="preserve">, zákona č. </w:t>
      </w:r>
      <w:hyperlink r:id="rId207" w:history="1">
        <w:r>
          <w:rPr>
            <w:color w:val="darkblue"/>
            <w:u w:val="single"/>
          </w:rPr>
          <w:t xml:space="preserve">222/2003 Sb.</w:t>
        </w:r>
      </w:hyperlink>
      <w:r>
        <w:rPr/>
        <w:t xml:space="preserve">, zákona č. </w:t>
      </w:r>
      <w:hyperlink r:id="rId44" w:history="1">
        <w:r>
          <w:rPr>
            <w:color w:val="darkblue"/>
            <w:u w:val="single"/>
          </w:rPr>
          <w:t xml:space="preserve">436/2004 Sb.</w:t>
        </w:r>
      </w:hyperlink>
      <w:r>
        <w:rPr/>
        <w:t xml:space="preserve">, zákona č. </w:t>
      </w:r>
      <w:hyperlink r:id="rId77" w:history="1">
        <w:r>
          <w:rPr>
            <w:color w:val="darkblue"/>
            <w:u w:val="single"/>
          </w:rPr>
          <w:t xml:space="preserve">501/2004 Sb.</w:t>
        </w:r>
      </w:hyperlink>
      <w:r>
        <w:rPr/>
        <w:t xml:space="preserve">, zákona č. </w:t>
      </w:r>
      <w:hyperlink r:id="rId208" w:history="1">
        <w:r>
          <w:rPr>
            <w:color w:val="darkblue"/>
            <w:u w:val="single"/>
          </w:rPr>
          <w:t xml:space="preserve">539/2004 Sb.</w:t>
        </w:r>
      </w:hyperlink>
      <w:r>
        <w:rPr/>
        <w:t xml:space="preserve">, zákona č. </w:t>
      </w:r>
      <w:hyperlink r:id="rId209" w:history="1">
        <w:r>
          <w:rPr>
            <w:color w:val="darkblue"/>
            <w:u w:val="single"/>
          </w:rPr>
          <w:t xml:space="preserve">559/2004 Sb.</w:t>
        </w:r>
      </w:hyperlink>
      <w:r>
        <w:rPr/>
        <w:t xml:space="preserve">, zákona č. </w:t>
      </w:r>
      <w:hyperlink r:id="rId210" w:history="1">
        <w:r>
          <w:rPr>
            <w:color w:val="darkblue"/>
            <w:u w:val="single"/>
          </w:rPr>
          <w:t xml:space="preserve">428/2005 Sb.</w:t>
        </w:r>
      </w:hyperlink>
      <w:r>
        <w:rPr/>
        <w:t xml:space="preserve">, zákona č. </w:t>
      </w:r>
      <w:hyperlink r:id="rId211" w:history="1">
        <w:r>
          <w:rPr>
            <w:color w:val="darkblue"/>
            <w:u w:val="single"/>
          </w:rPr>
          <w:t xml:space="preserve">444/2005 Sb.</w:t>
        </w:r>
      </w:hyperlink>
      <w:r>
        <w:rPr/>
        <w:t xml:space="preserve">, zákona č. </w:t>
      </w:r>
      <w:hyperlink r:id="rId78" w:history="1">
        <w:r>
          <w:rPr>
            <w:color w:val="darkblue"/>
            <w:u w:val="single"/>
          </w:rPr>
          <w:t xml:space="preserve">112/2006 Sb.</w:t>
        </w:r>
      </w:hyperlink>
      <w:r>
        <w:rPr/>
        <w:t xml:space="preserve">, zákona č. </w:t>
      </w:r>
      <w:hyperlink r:id="rId212" w:history="1">
        <w:r>
          <w:rPr>
            <w:color w:val="darkblue"/>
            <w:u w:val="single"/>
          </w:rPr>
          <w:t xml:space="preserve">136/2006 Sb.</w:t>
        </w:r>
      </w:hyperlink>
      <w:r>
        <w:rPr/>
        <w:t xml:space="preserve">, zákona č. </w:t>
      </w:r>
      <w:hyperlink r:id="rId159" w:history="1">
        <w:r>
          <w:rPr>
            <w:color w:val="darkblue"/>
            <w:u w:val="single"/>
          </w:rPr>
          <w:t xml:space="preserve">161/2006 Sb.</w:t>
        </w:r>
      </w:hyperlink>
      <w:r>
        <w:rPr/>
        <w:t xml:space="preserve">, zákona č. </w:t>
      </w:r>
      <w:hyperlink r:id="rId53" w:history="1">
        <w:r>
          <w:rPr>
            <w:color w:val="darkblue"/>
            <w:u w:val="single"/>
          </w:rPr>
          <w:t xml:space="preserve">165/2006 Sb.</w:t>
        </w:r>
      </w:hyperlink>
      <w:r>
        <w:rPr/>
        <w:t xml:space="preserve">, zákona č. </w:t>
      </w:r>
      <w:hyperlink r:id="rId213" w:history="1">
        <w:r>
          <w:rPr>
            <w:color w:val="darkblue"/>
            <w:u w:val="single"/>
          </w:rPr>
          <w:t xml:space="preserve">230/2006 Sb.</w:t>
        </w:r>
      </w:hyperlink>
      <w:r>
        <w:rPr/>
        <w:t xml:space="preserve">, zákona č. </w:t>
      </w:r>
      <w:hyperlink r:id="rId214" w:history="1">
        <w:r>
          <w:rPr>
            <w:color w:val="darkblue"/>
            <w:u w:val="single"/>
          </w:rPr>
          <w:t xml:space="preserve">170/2007 Sb.</w:t>
        </w:r>
      </w:hyperlink>
      <w:r>
        <w:rPr/>
        <w:t xml:space="preserve">, zákona č. </w:t>
      </w:r>
      <w:hyperlink r:id="rId215" w:history="1">
        <w:r>
          <w:rPr>
            <w:color w:val="darkblue"/>
            <w:u w:val="single"/>
          </w:rPr>
          <w:t xml:space="preserve">379/2007 Sb.</w:t>
        </w:r>
      </w:hyperlink>
      <w:r>
        <w:rPr/>
        <w:t xml:space="preserve">, zákona č. </w:t>
      </w:r>
      <w:hyperlink r:id="rId216" w:history="1">
        <w:r>
          <w:rPr>
            <w:color w:val="darkblue"/>
            <w:u w:val="single"/>
          </w:rPr>
          <w:t xml:space="preserve">124/2008 Sb.</w:t>
        </w:r>
      </w:hyperlink>
      <w:r>
        <w:rPr/>
        <w:t xml:space="preserve">, zákona č. </w:t>
      </w:r>
      <w:hyperlink r:id="rId217" w:history="1">
        <w:r>
          <w:rPr>
            <w:color w:val="darkblue"/>
            <w:u w:val="single"/>
          </w:rPr>
          <w:t xml:space="preserve">129/2008 Sb.</w:t>
        </w:r>
      </w:hyperlink>
      <w:r>
        <w:rPr/>
        <w:t xml:space="preserve">, zákona č. </w:t>
      </w:r>
      <w:hyperlink r:id="rId218" w:history="1">
        <w:r>
          <w:rPr>
            <w:color w:val="darkblue"/>
            <w:u w:val="single"/>
          </w:rPr>
          <w:t xml:space="preserve">140/2008 Sb.</w:t>
        </w:r>
      </w:hyperlink>
      <w:r>
        <w:rPr/>
        <w:t xml:space="preserve">, zákona č. </w:t>
      </w:r>
      <w:hyperlink r:id="rId219" w:history="1">
        <w:r>
          <w:rPr>
            <w:color w:val="darkblue"/>
            <w:u w:val="single"/>
          </w:rPr>
          <w:t xml:space="preserve">274/2008 Sb.</w:t>
        </w:r>
      </w:hyperlink>
      <w:r>
        <w:rPr/>
        <w:t xml:space="preserve">, zákona č. </w:t>
      </w:r>
      <w:hyperlink r:id="rId169" w:history="1">
        <w:r>
          <w:rPr>
            <w:color w:val="darkblue"/>
            <w:u w:val="single"/>
          </w:rPr>
          <w:t xml:space="preserve">306/2008 Sb.</w:t>
        </w:r>
      </w:hyperlink>
      <w:r>
        <w:rPr/>
        <w:t xml:space="preserve">, zákona č. </w:t>
      </w:r>
      <w:hyperlink r:id="rId170" w:history="1">
        <w:r>
          <w:rPr>
            <w:color w:val="darkblue"/>
            <w:u w:val="single"/>
          </w:rPr>
          <w:t xml:space="preserve">382/2008 Sb.</w:t>
        </w:r>
      </w:hyperlink>
      <w:r>
        <w:rPr/>
        <w:t xml:space="preserve">, zákona č. </w:t>
      </w:r>
      <w:hyperlink r:id="rId172" w:history="1">
        <w:r>
          <w:rPr>
            <w:color w:val="darkblue"/>
            <w:u w:val="single"/>
          </w:rPr>
          <w:t xml:space="preserve">41/2009 Sb.</w:t>
        </w:r>
      </w:hyperlink>
      <w:r>
        <w:rPr/>
        <w:t xml:space="preserve">, nálezu Ústavního soudu, vyhlášeného pod č. </w:t>
      </w:r>
      <w:hyperlink r:id="rId220" w:history="1">
        <w:r>
          <w:rPr>
            <w:color w:val="darkblue"/>
            <w:u w:val="single"/>
          </w:rPr>
          <w:t xml:space="preserve">47/2009 Sb.</w:t>
        </w:r>
      </w:hyperlink>
      <w:r>
        <w:rPr/>
        <w:t xml:space="preserve">, zákona č. </w:t>
      </w:r>
      <w:hyperlink r:id="rId221" w:history="1">
        <w:r>
          <w:rPr>
            <w:color w:val="darkblue"/>
            <w:u w:val="single"/>
          </w:rPr>
          <w:t xml:space="preserve">197/2009 Sb.</w:t>
        </w:r>
      </w:hyperlink>
      <w:r>
        <w:rPr/>
        <w:t xml:space="preserve">, zákona č. </w:t>
      </w:r>
      <w:hyperlink r:id="rId174" w:history="1">
        <w:r>
          <w:rPr>
            <w:color w:val="darkblue"/>
            <w:u w:val="single"/>
          </w:rPr>
          <w:t xml:space="preserve">227/2009 Sb.</w:t>
        </w:r>
      </w:hyperlink>
      <w:r>
        <w:rPr/>
        <w:t xml:space="preserve">, zákona č. </w:t>
      </w:r>
      <w:hyperlink r:id="rId222" w:history="1">
        <w:r>
          <w:rPr>
            <w:color w:val="darkblue"/>
            <w:u w:val="single"/>
          </w:rPr>
          <w:t xml:space="preserve">278/2009 Sb.</w:t>
        </w:r>
      </w:hyperlink>
      <w:r>
        <w:rPr/>
        <w:t xml:space="preserve">, zákona č. </w:t>
      </w:r>
      <w:hyperlink r:id="rId121" w:history="1">
        <w:r>
          <w:rPr>
            <w:color w:val="darkblue"/>
            <w:u w:val="single"/>
          </w:rPr>
          <w:t xml:space="preserve">281/2009 Sb.</w:t>
        </w:r>
      </w:hyperlink>
      <w:r>
        <w:rPr/>
        <w:t xml:space="preserve">, zákona č. </w:t>
      </w:r>
      <w:hyperlink r:id="rId223" w:history="1">
        <w:r>
          <w:rPr>
            <w:color w:val="darkblue"/>
            <w:u w:val="single"/>
          </w:rPr>
          <w:t xml:space="preserve">424/2010 Sb.</w:t>
        </w:r>
      </w:hyperlink>
      <w:r>
        <w:rPr/>
        <w:t xml:space="preserve">, zákona č. </w:t>
      </w:r>
      <w:hyperlink r:id="rId61" w:history="1">
        <w:r>
          <w:rPr>
            <w:color w:val="darkblue"/>
            <w:u w:val="single"/>
          </w:rPr>
          <w:t xml:space="preserve">427/2010 Sb.</w:t>
        </w:r>
      </w:hyperlink>
      <w:r>
        <w:rPr/>
        <w:t xml:space="preserve"> a zákona č. </w:t>
      </w:r>
      <w:hyperlink r:id="rId178" w:history="1">
        <w:r>
          <w:rPr>
            <w:color w:val="darkblue"/>
            <w:u w:val="single"/>
          </w:rPr>
          <w:t xml:space="preserve">73/2011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87d odst. 1 písm. a) se slova „systému sociální péče“ nahrazují slovy „systému dávek pro osoby se zdravotním postižením“.</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87d odst. 2 písm. a) se slova „systému sociální péče“ nahrazují slovy „systému dávek pro osoby se zdravotním postižením“.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106 odst. 3 se slova „systému sociální péče nebo“ zrušují a na konci odstavce se doplňuje věta „Úřad práce České republiky - krajské pobočky a pobočka pro hlavní město Prahu jsou povinny neprodleně písemně oznámit ministerstvu, že se občan Evropské unie nebo jeho rodinný příslušník přechodně pobývající na území stal neodůvodnitelnou zátěží systému dávek pro osoby se zdravotním postižením.“.</w:t>
      </w:r>
    </w:p>
    <w:p>
      <w:pPr>
        <w:pStyle w:val="Heading1"/>
      </w:pPr>
      <w:r>
        <w:rPr>
          <w:b/>
          <w:bCs/>
          <w:caps/>
        </w:rPr>
        <w:t xml:space="preserve">Část devátá</w:t>
      </w:r>
      <w:r>
        <w:rPr>
          <w:rStyle w:val="hidden"/>
        </w:rPr>
        <w:t xml:space="preserve"> -</w:t>
      </w:r>
      <w:br/>
      <w:r>
        <w:rPr/>
        <w:t xml:space="preserve">Změna zákona o silničním provozu</w:t>
      </w:r>
    </w:p>
    <w:p>
      <w:pPr>
        <w:pStyle w:val="Heading2"/>
      </w:pPr>
      <w:r>
        <w:rPr>
          <w:b/>
          <w:bCs/>
        </w:rPr>
        <w:t xml:space="preserve">§ 47</w:t>
      </w:r>
    </w:p>
    <w:p>
      <w:pPr>
        <w:ind w:left="0" w:right="0"/>
      </w:pPr>
      <w:r>
        <w:rPr/>
        <w:t xml:space="preserve">Zákon č. </w:t>
      </w:r>
      <w:hyperlink r:id="rId224" w:history="1">
        <w:r>
          <w:rPr>
            <w:color w:val="darkblue"/>
            <w:u w:val="single"/>
          </w:rPr>
          <w:t xml:space="preserve">361/2000 Sb.</w:t>
        </w:r>
      </w:hyperlink>
      <w:r>
        <w:rPr/>
        <w:t xml:space="preserve">, o provozu na pozemních komunikacích a o změnách některých zákonů (zákon o silničním provozu), ve znění zákona č. </w:t>
      </w:r>
      <w:hyperlink r:id="rId225" w:history="1">
        <w:r>
          <w:rPr>
            <w:color w:val="darkblue"/>
            <w:u w:val="single"/>
          </w:rPr>
          <w:t xml:space="preserve">60/2001 Sb.</w:t>
        </w:r>
      </w:hyperlink>
      <w:r>
        <w:rPr/>
        <w:t xml:space="preserve">, zákona č. </w:t>
      </w:r>
      <w:hyperlink r:id="rId226" w:history="1">
        <w:r>
          <w:rPr>
            <w:color w:val="darkblue"/>
            <w:u w:val="single"/>
          </w:rPr>
          <w:t xml:space="preserve">478/2001 Sb.</w:t>
        </w:r>
      </w:hyperlink>
      <w:r>
        <w:rPr/>
        <w:t xml:space="preserve">, zákona č. </w:t>
      </w:r>
      <w:hyperlink r:id="rId227" w:history="1">
        <w:r>
          <w:rPr>
            <w:color w:val="darkblue"/>
            <w:u w:val="single"/>
          </w:rPr>
          <w:t xml:space="preserve">62/2002 Sb.</w:t>
        </w:r>
      </w:hyperlink>
      <w:r>
        <w:rPr/>
        <w:t xml:space="preserve">, zákona č. </w:t>
      </w:r>
      <w:hyperlink r:id="rId228" w:history="1">
        <w:r>
          <w:rPr>
            <w:color w:val="darkblue"/>
            <w:u w:val="single"/>
          </w:rPr>
          <w:t xml:space="preserve">311/2002 Sb.</w:t>
        </w:r>
      </w:hyperlink>
      <w:r>
        <w:rPr/>
        <w:t xml:space="preserve">, zákona č. </w:t>
      </w:r>
      <w:hyperlink r:id="rId42" w:history="1">
        <w:r>
          <w:rPr>
            <w:color w:val="darkblue"/>
            <w:u w:val="single"/>
          </w:rPr>
          <w:t xml:space="preserve">320/2002 Sb.</w:t>
        </w:r>
      </w:hyperlink>
      <w:r>
        <w:rPr/>
        <w:t xml:space="preserve">, zákona č. </w:t>
      </w:r>
      <w:hyperlink r:id="rId229" w:history="1">
        <w:r>
          <w:rPr>
            <w:color w:val="darkblue"/>
            <w:u w:val="single"/>
          </w:rPr>
          <w:t xml:space="preserve">436/2003 Sb.</w:t>
        </w:r>
      </w:hyperlink>
      <w:r>
        <w:rPr/>
        <w:t xml:space="preserve">, zákona č. </w:t>
      </w:r>
      <w:hyperlink r:id="rId149" w:history="1">
        <w:r>
          <w:rPr>
            <w:color w:val="darkblue"/>
            <w:u w:val="single"/>
          </w:rPr>
          <w:t xml:space="preserve">53/2004 Sb.</w:t>
        </w:r>
      </w:hyperlink>
      <w:r>
        <w:rPr/>
        <w:t xml:space="preserve">, zákona č. </w:t>
      </w:r>
      <w:hyperlink r:id="rId230" w:history="1">
        <w:r>
          <w:rPr>
            <w:color w:val="darkblue"/>
            <w:u w:val="single"/>
          </w:rPr>
          <w:t xml:space="preserve">229/2005 Sb.</w:t>
        </w:r>
      </w:hyperlink>
      <w:r>
        <w:rPr/>
        <w:t xml:space="preserve">, zákona č. </w:t>
      </w:r>
      <w:hyperlink r:id="rId231" w:history="1">
        <w:r>
          <w:rPr>
            <w:color w:val="darkblue"/>
            <w:u w:val="single"/>
          </w:rPr>
          <w:t xml:space="preserve">411/2005 Sb.</w:t>
        </w:r>
      </w:hyperlink>
      <w:r>
        <w:rPr/>
        <w:t xml:space="preserve">, zákona č. </w:t>
      </w:r>
      <w:hyperlink r:id="rId232" w:history="1">
        <w:r>
          <w:rPr>
            <w:color w:val="darkblue"/>
            <w:u w:val="single"/>
          </w:rPr>
          <w:t xml:space="preserve">76/2006 Sb.</w:t>
        </w:r>
      </w:hyperlink>
      <w:r>
        <w:rPr/>
        <w:t xml:space="preserve">, zákona č. </w:t>
      </w:r>
      <w:hyperlink r:id="rId233" w:history="1">
        <w:r>
          <w:rPr>
            <w:color w:val="darkblue"/>
            <w:u w:val="single"/>
          </w:rPr>
          <w:t xml:space="preserve">226/2006 Sb.</w:t>
        </w:r>
      </w:hyperlink>
      <w:r>
        <w:rPr/>
        <w:t xml:space="preserve">, zákona č. </w:t>
      </w:r>
      <w:hyperlink r:id="rId234" w:history="1">
        <w:r>
          <w:rPr>
            <w:color w:val="darkblue"/>
            <w:u w:val="single"/>
          </w:rPr>
          <w:t xml:space="preserve">264/2006 Sb.</w:t>
        </w:r>
      </w:hyperlink>
      <w:r>
        <w:rPr/>
        <w:t xml:space="preserve">, zákona č. </w:t>
      </w:r>
      <w:hyperlink r:id="rId162" w:history="1">
        <w:r>
          <w:rPr>
            <w:color w:val="darkblue"/>
            <w:u w:val="single"/>
          </w:rPr>
          <w:t xml:space="preserve">342/2006 Sb.</w:t>
        </w:r>
      </w:hyperlink>
      <w:r>
        <w:rPr/>
        <w:t xml:space="preserve">, zákona č. </w:t>
      </w:r>
      <w:hyperlink r:id="rId214" w:history="1">
        <w:r>
          <w:rPr>
            <w:color w:val="darkblue"/>
            <w:u w:val="single"/>
          </w:rPr>
          <w:t xml:space="preserve">170/2007 Sb.</w:t>
        </w:r>
      </w:hyperlink>
      <w:r>
        <w:rPr/>
        <w:t xml:space="preserve">, zákona č. </w:t>
      </w:r>
      <w:hyperlink r:id="rId235" w:history="1">
        <w:r>
          <w:rPr>
            <w:color w:val="darkblue"/>
            <w:u w:val="single"/>
          </w:rPr>
          <w:t xml:space="preserve">215/2007 Sb.</w:t>
        </w:r>
      </w:hyperlink>
      <w:r>
        <w:rPr/>
        <w:t xml:space="preserve">, zákona č. </w:t>
      </w:r>
      <w:hyperlink r:id="rId236" w:history="1">
        <w:r>
          <w:rPr>
            <w:color w:val="darkblue"/>
            <w:u w:val="single"/>
          </w:rPr>
          <w:t xml:space="preserve">374/2007 Sb.</w:t>
        </w:r>
      </w:hyperlink>
      <w:r>
        <w:rPr/>
        <w:t xml:space="preserve">, zákona č. </w:t>
      </w:r>
      <w:hyperlink r:id="rId216" w:history="1">
        <w:r>
          <w:rPr>
            <w:color w:val="darkblue"/>
            <w:u w:val="single"/>
          </w:rPr>
          <w:t xml:space="preserve">124/2008 Sb.</w:t>
        </w:r>
      </w:hyperlink>
      <w:r>
        <w:rPr/>
        <w:t xml:space="preserve">, zákona č. </w:t>
      </w:r>
      <w:hyperlink r:id="rId219" w:history="1">
        <w:r>
          <w:rPr>
            <w:color w:val="darkblue"/>
            <w:u w:val="single"/>
          </w:rPr>
          <w:t xml:space="preserve">274/2008 Sb.</w:t>
        </w:r>
      </w:hyperlink>
      <w:r>
        <w:rPr/>
        <w:t xml:space="preserve">, zákona č. </w:t>
      </w:r>
      <w:hyperlink r:id="rId237" w:history="1">
        <w:r>
          <w:rPr>
            <w:color w:val="darkblue"/>
            <w:u w:val="single"/>
          </w:rPr>
          <w:t xml:space="preserve">480/2008 Sb.</w:t>
        </w:r>
      </w:hyperlink>
      <w:r>
        <w:rPr/>
        <w:t xml:space="preserve">, zákona č. </w:t>
      </w:r>
      <w:hyperlink r:id="rId174" w:history="1">
        <w:r>
          <w:rPr>
            <w:color w:val="darkblue"/>
            <w:u w:val="single"/>
          </w:rPr>
          <w:t xml:space="preserve">227/2009 Sb.</w:t>
        </w:r>
      </w:hyperlink>
      <w:r>
        <w:rPr/>
        <w:t xml:space="preserve">, zákona č. </w:t>
      </w:r>
      <w:hyperlink r:id="rId121" w:history="1">
        <w:r>
          <w:rPr>
            <w:color w:val="darkblue"/>
            <w:u w:val="single"/>
          </w:rPr>
          <w:t xml:space="preserve">281/2009 Sb.</w:t>
        </w:r>
      </w:hyperlink>
      <w:r>
        <w:rPr/>
        <w:t xml:space="preserve">, zákona č. </w:t>
      </w:r>
      <w:hyperlink r:id="rId223" w:history="1">
        <w:r>
          <w:rPr>
            <w:color w:val="darkblue"/>
            <w:u w:val="single"/>
          </w:rPr>
          <w:t xml:space="preserve">424/2010 Sb.</w:t>
        </w:r>
      </w:hyperlink>
      <w:r>
        <w:rPr/>
        <w:t xml:space="preserve"> a zákona č. </w:t>
      </w:r>
      <w:hyperlink r:id="rId238" w:history="1">
        <w:r>
          <w:rPr>
            <w:color w:val="darkblue"/>
            <w:u w:val="single"/>
          </w:rPr>
          <w:t xml:space="preserve">133/2011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67 odst. 2 se slova „které byly přiznány mimořádné výhody II. stupně“ nahrazují slovy „která je držitelem průkazu ZTP“ a slova „III. stupně“ se nahrazují slovy „držitelem průkazu ZTP/P“.</w:t>
      </w:r>
    </w:p>
    <w:p>
      <w:pPr>
        <w:ind w:left="560" w:right="0"/>
      </w:pPr>
      <w:r>
        <w:rPr/>
        <w:t xml:space="preserve">Poznámka pod čarou č. 24 zní:</w:t>
      </w:r>
    </w:p>
    <w:p>
      <w:pPr>
        <w:spacing w:after="200"/>
      </w:pPr>
      <w:pPr>
        <w:rPr/>
      </w:pPr>
    </w:p>
    <w:p>
      <w:pPr/>
      <w:r>
        <w:pict>
          <v:shape id="_x0000_s1441"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„24)</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67 odst. 3 se slova „kterému byly přiznány mimořádné výhody II. stupně“ nahrazují slovy „který je držitelem průkazu ZTP“.</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67 odst. 4 větě druhé se slova „jí byly přiznány mimořádné výhody“ nahrazují slovy „je držitelem průkazu ZTP nebo ZTP/P“ a slova „které ji opravňují“ se nahrazují slovy „který ji opravňuje“.</w:t>
      </w:r>
    </w:p>
    <w:p>
      <w:pPr>
        <w:pStyle w:val="Heading1"/>
      </w:pPr>
      <w:r>
        <w:rPr>
          <w:b/>
          <w:bCs/>
          <w:caps/>
        </w:rPr>
        <w:t xml:space="preserve">Část desátá</w:t>
      </w:r>
      <w:r>
        <w:rPr>
          <w:rStyle w:val="hidden"/>
        </w:rPr>
        <w:t xml:space="preserve"> -</w:t>
      </w:r>
      <w:br/>
      <w:r>
        <w:rPr/>
        <w:t xml:space="preserve">Změna zákona o správních poplatcích</w:t>
      </w:r>
    </w:p>
    <w:p>
      <w:pPr>
        <w:pStyle w:val="Heading2"/>
      </w:pPr>
      <w:r>
        <w:rPr>
          <w:b/>
          <w:bCs/>
        </w:rPr>
        <w:t xml:space="preserve">§ 48</w:t>
      </w:r>
    </w:p>
    <w:p>
      <w:pPr>
        <w:ind w:left="0" w:right="0"/>
      </w:pPr>
      <w:r>
        <w:rPr/>
        <w:t xml:space="preserve">Zákon č. </w:t>
      </w:r>
      <w:hyperlink r:id="rId239" w:history="1">
        <w:r>
          <w:rPr>
            <w:color w:val="darkblue"/>
            <w:u w:val="single"/>
          </w:rPr>
          <w:t xml:space="preserve">634/2004 Sb.</w:t>
        </w:r>
      </w:hyperlink>
      <w:r>
        <w:rPr/>
        <w:t xml:space="preserve">, o správních poplatcích, ve znění zákona č. </w:t>
      </w:r>
      <w:hyperlink r:id="rId240" w:history="1">
        <w:r>
          <w:rPr>
            <w:color w:val="darkblue"/>
            <w:u w:val="single"/>
          </w:rPr>
          <w:t xml:space="preserve">217/2005 Sb.</w:t>
        </w:r>
      </w:hyperlink>
      <w:r>
        <w:rPr/>
        <w:t xml:space="preserve">, zákona č. </w:t>
      </w:r>
      <w:hyperlink r:id="rId241" w:history="1">
        <w:r>
          <w:rPr>
            <w:color w:val="darkblue"/>
            <w:u w:val="single"/>
          </w:rPr>
          <w:t xml:space="preserve">228/2005 Sb.</w:t>
        </w:r>
      </w:hyperlink>
      <w:r>
        <w:rPr/>
        <w:t xml:space="preserve">, zákona č. </w:t>
      </w:r>
      <w:hyperlink r:id="rId242" w:history="1">
        <w:r>
          <w:rPr>
            <w:color w:val="darkblue"/>
            <w:u w:val="single"/>
          </w:rPr>
          <w:t xml:space="preserve">357/2005 Sb.</w:t>
        </w:r>
      </w:hyperlink>
      <w:r>
        <w:rPr/>
        <w:t xml:space="preserve">, zákona č. </w:t>
      </w:r>
      <w:hyperlink r:id="rId153" w:history="1">
        <w:r>
          <w:rPr>
            <w:color w:val="darkblue"/>
            <w:u w:val="single"/>
          </w:rPr>
          <w:t xml:space="preserve">361/2005 Sb.</w:t>
        </w:r>
      </w:hyperlink>
      <w:r>
        <w:rPr/>
        <w:t xml:space="preserve">, zákona č. </w:t>
      </w:r>
      <w:hyperlink r:id="rId211" w:history="1">
        <w:r>
          <w:rPr>
            <w:color w:val="darkblue"/>
            <w:u w:val="single"/>
          </w:rPr>
          <w:t xml:space="preserve">444/2005 Sb.</w:t>
        </w:r>
      </w:hyperlink>
      <w:r>
        <w:rPr/>
        <w:t xml:space="preserve">, zákona č. </w:t>
      </w:r>
      <w:hyperlink r:id="rId184" w:history="1">
        <w:r>
          <w:rPr>
            <w:color w:val="darkblue"/>
            <w:u w:val="single"/>
          </w:rPr>
          <w:t xml:space="preserve">545/2005 Sb.</w:t>
        </w:r>
      </w:hyperlink>
      <w:r>
        <w:rPr/>
        <w:t xml:space="preserve">, zákona č. </w:t>
      </w:r>
      <w:hyperlink r:id="rId243" w:history="1">
        <w:r>
          <w:rPr>
            <w:color w:val="darkblue"/>
            <w:u w:val="single"/>
          </w:rPr>
          <w:t xml:space="preserve">553/2005 Sb.</w:t>
        </w:r>
      </w:hyperlink>
      <w:r>
        <w:rPr/>
        <w:t xml:space="preserve">, zákona č. </w:t>
      </w:r>
      <w:hyperlink r:id="rId244" w:history="1">
        <w:r>
          <w:rPr>
            <w:color w:val="darkblue"/>
            <w:u w:val="single"/>
          </w:rPr>
          <w:t xml:space="preserve">48/2006 Sb.</w:t>
        </w:r>
      </w:hyperlink>
      <w:r>
        <w:rPr/>
        <w:t xml:space="preserve">, zákona č. </w:t>
      </w:r>
      <w:hyperlink r:id="rId245" w:history="1">
        <w:r>
          <w:rPr>
            <w:color w:val="darkblue"/>
            <w:u w:val="single"/>
          </w:rPr>
          <w:t xml:space="preserve">56/2006 Sb.</w:t>
        </w:r>
      </w:hyperlink>
      <w:r>
        <w:rPr/>
        <w:t xml:space="preserve">, zákona č. </w:t>
      </w:r>
      <w:hyperlink r:id="rId246" w:history="1">
        <w:r>
          <w:rPr>
            <w:color w:val="darkblue"/>
            <w:u w:val="single"/>
          </w:rPr>
          <w:t xml:space="preserve">57/2006 Sb.</w:t>
        </w:r>
      </w:hyperlink>
      <w:r>
        <w:rPr/>
        <w:t xml:space="preserve">, zákona č. </w:t>
      </w:r>
      <w:hyperlink r:id="rId158" w:history="1">
        <w:r>
          <w:rPr>
            <w:color w:val="darkblue"/>
            <w:u w:val="single"/>
          </w:rPr>
          <w:t xml:space="preserve">81/2006 Sb.</w:t>
        </w:r>
      </w:hyperlink>
      <w:r>
        <w:rPr/>
        <w:t xml:space="preserve">, zákona č. </w:t>
      </w:r>
      <w:hyperlink r:id="rId52" w:history="1">
        <w:r>
          <w:rPr>
            <w:color w:val="darkblue"/>
            <w:u w:val="single"/>
          </w:rPr>
          <w:t xml:space="preserve">109/2006 Sb.</w:t>
        </w:r>
      </w:hyperlink>
      <w:r>
        <w:rPr/>
        <w:t xml:space="preserve">, zákona č. </w:t>
      </w:r>
      <w:hyperlink r:id="rId78" w:history="1">
        <w:r>
          <w:rPr>
            <w:color w:val="darkblue"/>
            <w:u w:val="single"/>
          </w:rPr>
          <w:t xml:space="preserve">112/2006 Sb.</w:t>
        </w:r>
      </w:hyperlink>
      <w:r>
        <w:rPr/>
        <w:t xml:space="preserve">, zákona č. </w:t>
      </w:r>
      <w:hyperlink r:id="rId247" w:history="1">
        <w:r>
          <w:rPr>
            <w:color w:val="darkblue"/>
            <w:u w:val="single"/>
          </w:rPr>
          <w:t xml:space="preserve">130/2006 Sb.</w:t>
        </w:r>
      </w:hyperlink>
      <w:r>
        <w:rPr/>
        <w:t xml:space="preserve">, zákona č. </w:t>
      </w:r>
      <w:hyperlink r:id="rId212" w:history="1">
        <w:r>
          <w:rPr>
            <w:color w:val="darkblue"/>
            <w:u w:val="single"/>
          </w:rPr>
          <w:t xml:space="preserve">136/2006 Sb.</w:t>
        </w:r>
      </w:hyperlink>
      <w:r>
        <w:rPr/>
        <w:t xml:space="preserve">, zákona č. </w:t>
      </w:r>
      <w:hyperlink r:id="rId248" w:history="1">
        <w:r>
          <w:rPr>
            <w:color w:val="darkblue"/>
            <w:u w:val="single"/>
          </w:rPr>
          <w:t xml:space="preserve">138/2006 Sb.</w:t>
        </w:r>
      </w:hyperlink>
      <w:r>
        <w:rPr/>
        <w:t xml:space="preserve">, zákona č. </w:t>
      </w:r>
      <w:hyperlink r:id="rId159" w:history="1">
        <w:r>
          <w:rPr>
            <w:color w:val="darkblue"/>
            <w:u w:val="single"/>
          </w:rPr>
          <w:t xml:space="preserve">161/2006 Sb.</w:t>
        </w:r>
      </w:hyperlink>
      <w:r>
        <w:rPr/>
        <w:t xml:space="preserve">, zákona č. </w:t>
      </w:r>
      <w:hyperlink r:id="rId249" w:history="1">
        <w:r>
          <w:rPr>
            <w:color w:val="darkblue"/>
            <w:u w:val="single"/>
          </w:rPr>
          <w:t xml:space="preserve">179/2006 Sb.</w:t>
        </w:r>
      </w:hyperlink>
      <w:r>
        <w:rPr/>
        <w:t xml:space="preserve">, zákona č. </w:t>
      </w:r>
      <w:hyperlink r:id="rId197" w:history="1">
        <w:r>
          <w:rPr>
            <w:color w:val="darkblue"/>
            <w:u w:val="single"/>
          </w:rPr>
          <w:t xml:space="preserve">186/2006 Sb.</w:t>
        </w:r>
      </w:hyperlink>
      <w:r>
        <w:rPr/>
        <w:t xml:space="preserve">, zákona č. </w:t>
      </w:r>
      <w:hyperlink r:id="rId250" w:history="1">
        <w:r>
          <w:rPr>
            <w:color w:val="darkblue"/>
            <w:u w:val="single"/>
          </w:rPr>
          <w:t xml:space="preserve">215/2006 Sb.</w:t>
        </w:r>
      </w:hyperlink>
      <w:r>
        <w:rPr/>
        <w:t xml:space="preserve">, zákona č. </w:t>
      </w:r>
      <w:hyperlink r:id="rId233" w:history="1">
        <w:r>
          <w:rPr>
            <w:color w:val="darkblue"/>
            <w:u w:val="single"/>
          </w:rPr>
          <w:t xml:space="preserve">226/2006 Sb.</w:t>
        </w:r>
      </w:hyperlink>
      <w:r>
        <w:rPr/>
        <w:t xml:space="preserve">, zákona č. </w:t>
      </w:r>
      <w:hyperlink r:id="rId251" w:history="1">
        <w:r>
          <w:rPr>
            <w:color w:val="darkblue"/>
            <w:u w:val="single"/>
          </w:rPr>
          <w:t xml:space="preserve">227/2006 Sb.</w:t>
        </w:r>
      </w:hyperlink>
      <w:r>
        <w:rPr/>
        <w:t xml:space="preserve">, zákona č. </w:t>
      </w:r>
      <w:hyperlink r:id="rId252" w:history="1">
        <w:r>
          <w:rPr>
            <w:color w:val="darkblue"/>
            <w:u w:val="single"/>
          </w:rPr>
          <w:t xml:space="preserve">235/2006 Sb.</w:t>
        </w:r>
      </w:hyperlink>
      <w:r>
        <w:rPr/>
        <w:t xml:space="preserve">, zákona č. </w:t>
      </w:r>
      <w:hyperlink r:id="rId253" w:history="1">
        <w:r>
          <w:rPr>
            <w:color w:val="darkblue"/>
            <w:u w:val="single"/>
          </w:rPr>
          <w:t xml:space="preserve">312/2006 Sb.</w:t>
        </w:r>
      </w:hyperlink>
      <w:r>
        <w:rPr/>
        <w:t xml:space="preserve">, zákona č. </w:t>
      </w:r>
      <w:hyperlink r:id="rId254" w:history="1">
        <w:r>
          <w:rPr>
            <w:color w:val="darkblue"/>
            <w:u w:val="single"/>
          </w:rPr>
          <w:t xml:space="preserve">575/2006 Sb.</w:t>
        </w:r>
      </w:hyperlink>
      <w:r>
        <w:rPr/>
        <w:t xml:space="preserve">, zákona č. </w:t>
      </w:r>
      <w:hyperlink r:id="rId255" w:history="1">
        <w:r>
          <w:rPr>
            <w:color w:val="darkblue"/>
            <w:u w:val="single"/>
          </w:rPr>
          <w:t xml:space="preserve">106/2007 Sb.</w:t>
        </w:r>
      </w:hyperlink>
      <w:r>
        <w:rPr/>
        <w:t xml:space="preserve">, zákona č. </w:t>
      </w:r>
      <w:hyperlink r:id="rId79" w:history="1">
        <w:r>
          <w:rPr>
            <w:color w:val="darkblue"/>
            <w:u w:val="single"/>
          </w:rPr>
          <w:t xml:space="preserve">261/2007 Sb.</w:t>
        </w:r>
      </w:hyperlink>
      <w:r>
        <w:rPr/>
        <w:t xml:space="preserve">, zákona č. </w:t>
      </w:r>
      <w:hyperlink r:id="rId256" w:history="1">
        <w:r>
          <w:rPr>
            <w:color w:val="darkblue"/>
            <w:u w:val="single"/>
          </w:rPr>
          <w:t xml:space="preserve">269/2007 Sb.</w:t>
        </w:r>
      </w:hyperlink>
      <w:r>
        <w:rPr/>
        <w:t xml:space="preserve">, zákona č. </w:t>
      </w:r>
      <w:hyperlink r:id="rId236" w:history="1">
        <w:r>
          <w:rPr>
            <w:color w:val="darkblue"/>
            <w:u w:val="single"/>
          </w:rPr>
          <w:t xml:space="preserve">374/2007 Sb.</w:t>
        </w:r>
      </w:hyperlink>
      <w:r>
        <w:rPr/>
        <w:t xml:space="preserve">, zákona č. </w:t>
      </w:r>
      <w:hyperlink r:id="rId215" w:history="1">
        <w:r>
          <w:rPr>
            <w:color w:val="darkblue"/>
            <w:u w:val="single"/>
          </w:rPr>
          <w:t xml:space="preserve">379/2007 Sb.</w:t>
        </w:r>
      </w:hyperlink>
      <w:r>
        <w:rPr/>
        <w:t xml:space="preserve">, zákona č. </w:t>
      </w:r>
      <w:hyperlink r:id="rId257" w:history="1">
        <w:r>
          <w:rPr>
            <w:color w:val="darkblue"/>
            <w:u w:val="single"/>
          </w:rPr>
          <w:t xml:space="preserve">38/2008 Sb.</w:t>
        </w:r>
      </w:hyperlink>
      <w:r>
        <w:rPr/>
        <w:t xml:space="preserve">, zákona č. </w:t>
      </w:r>
      <w:hyperlink r:id="rId258" w:history="1">
        <w:r>
          <w:rPr>
            <w:color w:val="darkblue"/>
            <w:u w:val="single"/>
          </w:rPr>
          <w:t xml:space="preserve">130/2008 Sb.</w:t>
        </w:r>
      </w:hyperlink>
      <w:r>
        <w:rPr/>
        <w:t xml:space="preserve">, zákona č. </w:t>
      </w:r>
      <w:hyperlink r:id="rId218" w:history="1">
        <w:r>
          <w:rPr>
            <w:color w:val="darkblue"/>
            <w:u w:val="single"/>
          </w:rPr>
          <w:t xml:space="preserve">140/2008 Sb.</w:t>
        </w:r>
      </w:hyperlink>
      <w:r>
        <w:rPr/>
        <w:t xml:space="preserve">, zákona č. </w:t>
      </w:r>
      <w:hyperlink r:id="rId259" w:history="1">
        <w:r>
          <w:rPr>
            <w:color w:val="darkblue"/>
            <w:u w:val="single"/>
          </w:rPr>
          <w:t xml:space="preserve">182/2008 Sb.</w:t>
        </w:r>
      </w:hyperlink>
      <w:r>
        <w:rPr/>
        <w:t xml:space="preserve">, zákona č. </w:t>
      </w:r>
      <w:hyperlink r:id="rId260" w:history="1">
        <w:r>
          <w:rPr>
            <w:color w:val="darkblue"/>
            <w:u w:val="single"/>
          </w:rPr>
          <w:t xml:space="preserve">189/2008 Sb.</w:t>
        </w:r>
      </w:hyperlink>
      <w:r>
        <w:rPr/>
        <w:t xml:space="preserve">, zákona č. </w:t>
      </w:r>
      <w:hyperlink r:id="rId261" w:history="1">
        <w:r>
          <w:rPr>
            <w:color w:val="darkblue"/>
            <w:u w:val="single"/>
          </w:rPr>
          <w:t xml:space="preserve">230/2008 Sb.</w:t>
        </w:r>
      </w:hyperlink>
      <w:r>
        <w:rPr/>
        <w:t xml:space="preserve">, zákona č. </w:t>
      </w:r>
      <w:hyperlink r:id="rId262" w:history="1">
        <w:r>
          <w:rPr>
            <w:color w:val="darkblue"/>
            <w:u w:val="single"/>
          </w:rPr>
          <w:t xml:space="preserve">239/2008 Sb.</w:t>
        </w:r>
      </w:hyperlink>
      <w:r>
        <w:rPr/>
        <w:t xml:space="preserve">, zákona č. </w:t>
      </w:r>
      <w:hyperlink r:id="rId263" w:history="1">
        <w:r>
          <w:rPr>
            <w:color w:val="darkblue"/>
            <w:u w:val="single"/>
          </w:rPr>
          <w:t xml:space="preserve">254/2008 Sb.</w:t>
        </w:r>
      </w:hyperlink>
      <w:r>
        <w:rPr/>
        <w:t xml:space="preserve">, zákona č. </w:t>
      </w:r>
      <w:hyperlink r:id="rId264" w:history="1">
        <w:r>
          <w:rPr>
            <w:color w:val="darkblue"/>
            <w:u w:val="single"/>
          </w:rPr>
          <w:t xml:space="preserve">296/2008 Sb.</w:t>
        </w:r>
      </w:hyperlink>
      <w:r>
        <w:rPr/>
        <w:t xml:space="preserve">, zákona č. </w:t>
      </w:r>
      <w:hyperlink r:id="rId265" w:history="1">
        <w:r>
          <w:rPr>
            <w:color w:val="darkblue"/>
            <w:u w:val="single"/>
          </w:rPr>
          <w:t xml:space="preserve">297/2008 Sb.</w:t>
        </w:r>
      </w:hyperlink>
      <w:r>
        <w:rPr/>
        <w:t xml:space="preserve">, zákona č. </w:t>
      </w:r>
      <w:hyperlink r:id="rId266" w:history="1">
        <w:r>
          <w:rPr>
            <w:color w:val="darkblue"/>
            <w:u w:val="single"/>
          </w:rPr>
          <w:t xml:space="preserve">301/2008 Sb.</w:t>
        </w:r>
      </w:hyperlink>
      <w:r>
        <w:rPr/>
        <w:t xml:space="preserve">, zákona č. </w:t>
      </w:r>
      <w:hyperlink r:id="rId267" w:history="1">
        <w:r>
          <w:rPr>
            <w:color w:val="darkblue"/>
            <w:u w:val="single"/>
          </w:rPr>
          <w:t xml:space="preserve">309/2008 Sb.</w:t>
        </w:r>
      </w:hyperlink>
      <w:r>
        <w:rPr/>
        <w:t xml:space="preserve">, zákona č. </w:t>
      </w:r>
      <w:hyperlink r:id="rId268" w:history="1">
        <w:r>
          <w:rPr>
            <w:color w:val="darkblue"/>
            <w:u w:val="single"/>
          </w:rPr>
          <w:t xml:space="preserve">312/2008 Sb.</w:t>
        </w:r>
      </w:hyperlink>
      <w:r>
        <w:rPr/>
        <w:t xml:space="preserve">, zákona č. </w:t>
      </w:r>
      <w:hyperlink r:id="rId170" w:history="1">
        <w:r>
          <w:rPr>
            <w:color w:val="darkblue"/>
            <w:u w:val="single"/>
          </w:rPr>
          <w:t xml:space="preserve">382/2008 Sb.</w:t>
        </w:r>
      </w:hyperlink>
      <w:r>
        <w:rPr/>
        <w:t xml:space="preserve">, zákona č. </w:t>
      </w:r>
      <w:hyperlink r:id="rId269" w:history="1">
        <w:r>
          <w:rPr>
            <w:color w:val="darkblue"/>
            <w:u w:val="single"/>
          </w:rPr>
          <w:t xml:space="preserve">9/2009 Sb.</w:t>
        </w:r>
      </w:hyperlink>
      <w:r>
        <w:rPr/>
        <w:t xml:space="preserve">, zákona č. </w:t>
      </w:r>
      <w:hyperlink r:id="rId172" w:history="1">
        <w:r>
          <w:rPr>
            <w:color w:val="darkblue"/>
            <w:u w:val="single"/>
          </w:rPr>
          <w:t xml:space="preserve">41/2009 Sb.</w:t>
        </w:r>
      </w:hyperlink>
      <w:r>
        <w:rPr/>
        <w:t xml:space="preserve">, zákona č. </w:t>
      </w:r>
      <w:hyperlink r:id="rId270" w:history="1">
        <w:r>
          <w:rPr>
            <w:color w:val="darkblue"/>
            <w:u w:val="single"/>
          </w:rPr>
          <w:t xml:space="preserve">141/2009 Sb.</w:t>
        </w:r>
      </w:hyperlink>
      <w:r>
        <w:rPr/>
        <w:t xml:space="preserve">, zákona č. </w:t>
      </w:r>
      <w:hyperlink r:id="rId221" w:history="1">
        <w:r>
          <w:rPr>
            <w:color w:val="darkblue"/>
            <w:u w:val="single"/>
          </w:rPr>
          <w:t xml:space="preserve">197/2009 Sb.</w:t>
        </w:r>
      </w:hyperlink>
      <w:r>
        <w:rPr/>
        <w:t xml:space="preserve">, zákona č. </w:t>
      </w:r>
      <w:hyperlink r:id="rId271" w:history="1">
        <w:r>
          <w:rPr>
            <w:color w:val="darkblue"/>
            <w:u w:val="single"/>
          </w:rPr>
          <w:t xml:space="preserve">206/2009 Sb.</w:t>
        </w:r>
      </w:hyperlink>
      <w:r>
        <w:rPr/>
        <w:t xml:space="preserve">, zákona č. </w:t>
      </w:r>
      <w:hyperlink r:id="rId174" w:history="1">
        <w:r>
          <w:rPr>
            <w:color w:val="darkblue"/>
            <w:u w:val="single"/>
          </w:rPr>
          <w:t xml:space="preserve">227/2009 Sb.</w:t>
        </w:r>
      </w:hyperlink>
      <w:r>
        <w:rPr/>
        <w:t xml:space="preserve">, zákona č. </w:t>
      </w:r>
      <w:hyperlink r:id="rId121" w:history="1">
        <w:r>
          <w:rPr>
            <w:color w:val="darkblue"/>
            <w:u w:val="single"/>
          </w:rPr>
          <w:t xml:space="preserve">281/2009 Sb.</w:t>
        </w:r>
      </w:hyperlink>
      <w:r>
        <w:rPr/>
        <w:t xml:space="preserve">, zákona č. </w:t>
      </w:r>
      <w:hyperlink r:id="rId272" w:history="1">
        <w:r>
          <w:rPr>
            <w:color w:val="darkblue"/>
            <w:u w:val="single"/>
          </w:rPr>
          <w:t xml:space="preserve">291/2009 Sb.</w:t>
        </w:r>
      </w:hyperlink>
      <w:r>
        <w:rPr/>
        <w:t xml:space="preserve">, zákona č. </w:t>
      </w:r>
      <w:hyperlink r:id="rId273" w:history="1">
        <w:r>
          <w:rPr>
            <w:color w:val="darkblue"/>
            <w:u w:val="single"/>
          </w:rPr>
          <w:t xml:space="preserve">301/2009 Sb.</w:t>
        </w:r>
      </w:hyperlink>
      <w:r>
        <w:rPr/>
        <w:t xml:space="preserve">, zákona č. </w:t>
      </w:r>
      <w:hyperlink r:id="rId274" w:history="1">
        <w:r>
          <w:rPr>
            <w:color w:val="darkblue"/>
            <w:u w:val="single"/>
          </w:rPr>
          <w:t xml:space="preserve">346/2009 Sb.</w:t>
        </w:r>
      </w:hyperlink>
      <w:r>
        <w:rPr/>
        <w:t xml:space="preserve">, zákona č. </w:t>
      </w:r>
      <w:hyperlink r:id="rId275" w:history="1">
        <w:r>
          <w:rPr>
            <w:color w:val="darkblue"/>
            <w:u w:val="single"/>
          </w:rPr>
          <w:t xml:space="preserve">420/2009 Sb.</w:t>
        </w:r>
      </w:hyperlink>
      <w:r>
        <w:rPr/>
        <w:t xml:space="preserve">, zákona č. </w:t>
      </w:r>
      <w:hyperlink r:id="rId276" w:history="1">
        <w:r>
          <w:rPr>
            <w:color w:val="darkblue"/>
            <w:u w:val="single"/>
          </w:rPr>
          <w:t xml:space="preserve">132/2010 Sb.</w:t>
        </w:r>
      </w:hyperlink>
      <w:r>
        <w:rPr/>
        <w:t xml:space="preserve">, zákona č. </w:t>
      </w:r>
      <w:hyperlink r:id="rId277" w:history="1">
        <w:r>
          <w:rPr>
            <w:color w:val="darkblue"/>
            <w:u w:val="single"/>
          </w:rPr>
          <w:t xml:space="preserve">148/2010 Sb.</w:t>
        </w:r>
      </w:hyperlink>
      <w:r>
        <w:rPr/>
        <w:t xml:space="preserve">, zákona č. </w:t>
      </w:r>
      <w:hyperlink r:id="rId278" w:history="1">
        <w:r>
          <w:rPr>
            <w:color w:val="darkblue"/>
            <w:u w:val="single"/>
          </w:rPr>
          <w:t xml:space="preserve">153/2010 Sb.</w:t>
        </w:r>
      </w:hyperlink>
      <w:r>
        <w:rPr/>
        <w:t xml:space="preserve">, zákona č. </w:t>
      </w:r>
      <w:hyperlink r:id="rId279" w:history="1">
        <w:r>
          <w:rPr>
            <w:color w:val="darkblue"/>
            <w:u w:val="single"/>
          </w:rPr>
          <w:t xml:space="preserve">160/2010 Sb.</w:t>
        </w:r>
      </w:hyperlink>
      <w:r>
        <w:rPr/>
        <w:t xml:space="preserve">, zákona č. </w:t>
      </w:r>
      <w:hyperlink r:id="rId280" w:history="1">
        <w:r>
          <w:rPr>
            <w:color w:val="darkblue"/>
            <w:u w:val="single"/>
          </w:rPr>
          <w:t xml:space="preserve">343/2010 Sb.</w:t>
        </w:r>
      </w:hyperlink>
      <w:r>
        <w:rPr/>
        <w:t xml:space="preserve">, zákona č. </w:t>
      </w:r>
      <w:hyperlink r:id="rId61" w:history="1">
        <w:r>
          <w:rPr>
            <w:color w:val="darkblue"/>
            <w:u w:val="single"/>
          </w:rPr>
          <w:t xml:space="preserve">427/2010 Sb.</w:t>
        </w:r>
      </w:hyperlink>
      <w:r>
        <w:rPr/>
        <w:t xml:space="preserve">, zákona č. </w:t>
      </w:r>
      <w:hyperlink r:id="rId124" w:history="1">
        <w:r>
          <w:rPr>
            <w:color w:val="darkblue"/>
            <w:u w:val="single"/>
          </w:rPr>
          <w:t xml:space="preserve">30/2011 Sb.</w:t>
        </w:r>
      </w:hyperlink>
      <w:r>
        <w:rPr/>
        <w:t xml:space="preserve">, zákona č. </w:t>
      </w:r>
      <w:hyperlink r:id="rId281" w:history="1">
        <w:r>
          <w:rPr>
            <w:color w:val="darkblue"/>
            <w:u w:val="single"/>
          </w:rPr>
          <w:t xml:space="preserve">105/2011 Sb.</w:t>
        </w:r>
      </w:hyperlink>
      <w:r>
        <w:rPr/>
        <w:t xml:space="preserve">, zákona č. </w:t>
      </w:r>
      <w:hyperlink r:id="rId238" w:history="1">
        <w:r>
          <w:rPr>
            <w:color w:val="darkblue"/>
            <w:u w:val="single"/>
          </w:rPr>
          <w:t xml:space="preserve">133/2011 Sb.</w:t>
        </w:r>
      </w:hyperlink>
      <w:r>
        <w:rPr/>
        <w:t xml:space="preserve">, zákona č. </w:t>
      </w:r>
      <w:hyperlink r:id="rId282" w:history="1">
        <w:r>
          <w:rPr>
            <w:color w:val="darkblue"/>
            <w:u w:val="single"/>
          </w:rPr>
          <w:t xml:space="preserve">134/2011 Sb.</w:t>
        </w:r>
      </w:hyperlink>
      <w:r>
        <w:rPr/>
        <w:t xml:space="preserve">, zákona č. </w:t>
      </w:r>
      <w:hyperlink r:id="rId201" w:history="1">
        <w:r>
          <w:rPr>
            <w:color w:val="darkblue"/>
            <w:u w:val="single"/>
          </w:rPr>
          <w:t xml:space="preserve">152/2011 Sb.</w:t>
        </w:r>
      </w:hyperlink>
      <w:r>
        <w:rPr/>
        <w:t xml:space="preserve">, zákona č. </w:t>
      </w:r>
      <w:hyperlink r:id="rId283" w:history="1">
        <w:r>
          <w:rPr>
            <w:color w:val="darkblue"/>
            <w:u w:val="single"/>
          </w:rPr>
          <w:t xml:space="preserve">188/2011 Sb.</w:t>
        </w:r>
      </w:hyperlink>
      <w:r>
        <w:rPr/>
        <w:t xml:space="preserve">, zákona č. </w:t>
      </w:r>
      <w:hyperlink r:id="rId284" w:history="1">
        <w:r>
          <w:rPr>
            <w:color w:val="darkblue"/>
            <w:u w:val="single"/>
          </w:rPr>
          <w:t xml:space="preserve">245/2011 Sb.</w:t>
        </w:r>
      </w:hyperlink>
      <w:r>
        <w:rPr/>
        <w:t xml:space="preserve">, zákona č. </w:t>
      </w:r>
      <w:hyperlink r:id="rId285" w:history="1">
        <w:r>
          <w:rPr>
            <w:color w:val="darkblue"/>
            <w:u w:val="single"/>
          </w:rPr>
          <w:t xml:space="preserve">249/2011 Sb.</w:t>
        </w:r>
      </w:hyperlink>
      <w:r>
        <w:rPr/>
        <w:t xml:space="preserve">, zákona č. </w:t>
      </w:r>
      <w:hyperlink r:id="rId286" w:history="1">
        <w:r>
          <w:rPr>
            <w:color w:val="darkblue"/>
            <w:u w:val="single"/>
          </w:rPr>
          <w:t xml:space="preserve">255/2011 Sb.</w:t>
        </w:r>
      </w:hyperlink>
      <w:r>
        <w:rPr/>
        <w:t xml:space="preserve"> a zákona č. </w:t>
      </w:r>
      <w:hyperlink r:id="rId287" w:history="1">
        <w:r>
          <w:rPr>
            <w:color w:val="darkblue"/>
            <w:u w:val="single"/>
          </w:rPr>
          <w:t xml:space="preserve">262/2011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8 odst. 2 písm. a) se slova „o sociální péči“ nahrazují slovy „o dávkách pro osoby se zdravotním postižením“ a slova „za vydání nebo výměnu průkazu mimořádných výhod pro těžce zdravotně postižené občany“ se zrušují.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příloze v položkách 5, 26, 27 a 36 se slova „kterým byly přiznány mimořádné výhody II. nebo III. stupně (držitelé průkazu ZTP a ZTP/P)“ nahrazují slovy „kteří jsou držiteli průkazu ZTP nebo ZTP/P“.</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příloze v položce 17 se slova „kterému byly přiznány mimořádné výhody II. nebo III. stupně (držiteli průkazu ZTP a ZTP/P)“ nahrazují slovy „který je držitelem průkazu ZTP nebo ZTP/P“.</w:t>
      </w:r>
    </w:p>
    <w:p>
      <w:pPr>
        <w:pStyle w:val="Heading1"/>
      </w:pPr>
      <w:r>
        <w:rPr>
          <w:b/>
          <w:bCs/>
          <w:caps/>
        </w:rPr>
        <w:t xml:space="preserve">Část jedenáctá</w:t>
      </w:r>
      <w:r>
        <w:rPr>
          <w:rStyle w:val="hidden"/>
        </w:rPr>
        <w:t xml:space="preserve"> -</w:t>
      </w:r>
      <w:br/>
      <w:r>
        <w:rPr/>
        <w:t xml:space="preserve">Změna zákona o životním a existenčním minimu</w:t>
      </w:r>
    </w:p>
    <w:p>
      <w:pPr>
        <w:pStyle w:val="Heading2"/>
      </w:pPr>
      <w:r>
        <w:rPr>
          <w:b/>
          <w:bCs/>
        </w:rPr>
        <w:t xml:space="preserve">§ 49</w:t>
      </w:r>
    </w:p>
    <w:p>
      <w:pPr>
        <w:ind w:left="0" w:right="0"/>
      </w:pPr>
      <w:r>
        <w:rPr/>
        <w:t xml:space="preserve">V </w:t>
      </w:r>
      <w:hyperlink r:id="rId288" w:history="1">
        <w:r>
          <w:rPr>
            <w:color w:val="darkblue"/>
            <w:u w:val="single"/>
          </w:rPr>
          <w:t xml:space="preserve">§ 7</w:t>
        </w:r>
      </w:hyperlink>
      <w:r>
        <w:rPr/>
        <w:t xml:space="preserve"> odst. 5 zákona č. </w:t>
      </w:r>
      <w:hyperlink r:id="rId289" w:history="1">
        <w:r>
          <w:rPr>
            <w:color w:val="darkblue"/>
            <w:u w:val="single"/>
          </w:rPr>
          <w:t xml:space="preserve">110/2006 Sb.</w:t>
        </w:r>
      </w:hyperlink>
      <w:r>
        <w:rPr/>
        <w:t xml:space="preserve">, o životním a existenčním minimu, ve znění zákona č. </w:t>
      </w:r>
      <w:hyperlink r:id="rId290" w:history="1">
        <w:r>
          <w:rPr>
            <w:color w:val="darkblue"/>
            <w:u w:val="single"/>
          </w:rPr>
          <w:t xml:space="preserve">85/2010 Sb.</w:t>
        </w:r>
      </w:hyperlink>
      <w:r>
        <w:rPr/>
        <w:t xml:space="preserve">, se slova „dávky sociální péče poskytované vzhledem ke zdravotnímu stavu</w:t>
      </w:r>
      <w:r>
        <w:rPr>
          <w:vertAlign w:val="superscript"/>
        </w:rPr>
        <w:t xml:space="preserve">27</w:t>
      </w:r>
      <w:r>
        <w:rPr/>
        <w:t xml:space="preserve">)</w:t>
      </w:r>
      <w:r>
        <w:rPr/>
        <w:t xml:space="preserve">“ nahrazují slovy „příspěvek na mobilitu</w:t>
      </w:r>
      <w:r>
        <w:rPr>
          <w:vertAlign w:val="superscript"/>
        </w:rPr>
        <w:t xml:space="preserve">27</w:t>
      </w:r>
      <w:r>
        <w:rPr/>
        <w:t xml:space="preserve">)</w:t>
      </w:r>
      <w:r>
        <w:rPr/>
        <w:t xml:space="preserve">, příspěvek na zvláštní pomůcku</w:t>
      </w:r>
      <w:r>
        <w:rPr>
          <w:vertAlign w:val="superscript"/>
        </w:rPr>
        <w:t xml:space="preserve">27</w:t>
      </w:r>
      <w:r>
        <w:rPr/>
        <w:t xml:space="preserve">)</w:t>
      </w:r>
      <w:r>
        <w:rPr/>
        <w:t xml:space="preserve">“.</w:t>
      </w:r>
    </w:p>
    <w:p>
      <w:pPr>
        <w:ind w:left="0" w:right="0"/>
      </w:pPr>
      <w:r>
        <w:rPr/>
        <w:t xml:space="preserve">Poznámka pod čarou č. 27 zní:</w:t>
      </w:r>
    </w:p>
    <w:p>
      <w:pPr>
        <w:spacing w:after="200"/>
      </w:pPr>
      <w:pPr>
        <w:rPr/>
      </w:pPr>
    </w:p>
    <w:p>
      <w:pPr/>
      <w:r>
        <w:pict>
          <v:shape id="_x0000_s1456"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Zákon č. 329/2011 Sb., o poskytování dávek osobám se zdravotním postižením a o změně souvisejících zákonů.“</w:t>
      </w:r>
    </w:p>
    <w:p>
      <w:pPr>
        <w:pStyle w:val="Heading1"/>
      </w:pPr>
      <w:r>
        <w:rPr>
          <w:b/>
          <w:bCs/>
          <w:caps/>
        </w:rPr>
        <w:t xml:space="preserve">Část dvanáctá</w:t>
      </w:r>
      <w:r>
        <w:rPr>
          <w:rStyle w:val="hidden"/>
        </w:rPr>
        <w:t xml:space="preserve"> -</w:t>
      </w:r>
      <w:br/>
      <w:r>
        <w:rPr/>
        <w:t xml:space="preserve">Změna zákona o pomoci v hmotné nouzi</w:t>
      </w:r>
    </w:p>
    <w:p>
      <w:pPr>
        <w:pStyle w:val="Heading2"/>
      </w:pPr>
      <w:r>
        <w:rPr>
          <w:b/>
          <w:bCs/>
        </w:rPr>
        <w:t xml:space="preserve">§ 50</w:t>
      </w:r>
    </w:p>
    <w:p>
      <w:pPr>
        <w:ind w:left="0" w:right="0"/>
      </w:pPr>
      <w:r>
        <w:rPr/>
        <w:t xml:space="preserve">Zákon č. </w:t>
      </w:r>
      <w:hyperlink r:id="rId291" w:history="1">
        <w:r>
          <w:rPr>
            <w:color w:val="darkblue"/>
            <w:u w:val="single"/>
          </w:rPr>
          <w:t xml:space="preserve">111/2006 Sb.</w:t>
        </w:r>
      </w:hyperlink>
      <w:r>
        <w:rPr/>
        <w:t xml:space="preserve">, o pomoci v hmotné nouzi, ve znění zákona č. </w:t>
      </w:r>
      <w:hyperlink r:id="rId53" w:history="1">
        <w:r>
          <w:rPr>
            <w:color w:val="darkblue"/>
            <w:u w:val="single"/>
          </w:rPr>
          <w:t xml:space="preserve">165/2006 Sb.</w:t>
        </w:r>
      </w:hyperlink>
      <w:r>
        <w:rPr/>
        <w:t xml:space="preserve">, zákona č. </w:t>
      </w:r>
      <w:hyperlink r:id="rId164" w:history="1">
        <w:r>
          <w:rPr>
            <w:color w:val="darkblue"/>
            <w:u w:val="single"/>
          </w:rPr>
          <w:t xml:space="preserve">585/2006 Sb.</w:t>
        </w:r>
      </w:hyperlink>
      <w:r>
        <w:rPr/>
        <w:t xml:space="preserve">, zákona č. </w:t>
      </w:r>
      <w:hyperlink r:id="rId79" w:history="1">
        <w:r>
          <w:rPr>
            <w:color w:val="darkblue"/>
            <w:u w:val="single"/>
          </w:rPr>
          <w:t xml:space="preserve">261/2007 Sb.</w:t>
        </w:r>
      </w:hyperlink>
      <w:r>
        <w:rPr/>
        <w:t xml:space="preserve">, zákona č. </w:t>
      </w:r>
      <w:hyperlink r:id="rId215" w:history="1">
        <w:r>
          <w:rPr>
            <w:color w:val="darkblue"/>
            <w:u w:val="single"/>
          </w:rPr>
          <w:t xml:space="preserve">379/2007 Sb.</w:t>
        </w:r>
      </w:hyperlink>
      <w:r>
        <w:rPr/>
        <w:t xml:space="preserve">, zákona č. </w:t>
      </w:r>
      <w:hyperlink r:id="rId262" w:history="1">
        <w:r>
          <w:rPr>
            <w:color w:val="darkblue"/>
            <w:u w:val="single"/>
          </w:rPr>
          <w:t xml:space="preserve">239/2008 Sb.</w:t>
        </w:r>
      </w:hyperlink>
      <w:r>
        <w:rPr/>
        <w:t xml:space="preserve">, zákona č. </w:t>
      </w:r>
      <w:hyperlink r:id="rId292" w:history="1">
        <w:r>
          <w:rPr>
            <w:color w:val="darkblue"/>
            <w:u w:val="single"/>
          </w:rPr>
          <w:t xml:space="preserve">259/2008 Sb.</w:t>
        </w:r>
      </w:hyperlink>
      <w:r>
        <w:rPr/>
        <w:t xml:space="preserve">, zákona č. </w:t>
      </w:r>
      <w:hyperlink r:id="rId169" w:history="1">
        <w:r>
          <w:rPr>
            <w:color w:val="darkblue"/>
            <w:u w:val="single"/>
          </w:rPr>
          <w:t xml:space="preserve">306/2008 Sb.</w:t>
        </w:r>
      </w:hyperlink>
      <w:r>
        <w:rPr/>
        <w:t xml:space="preserve">, zákona č. </w:t>
      </w:r>
      <w:hyperlink r:id="rId170" w:history="1">
        <w:r>
          <w:rPr>
            <w:color w:val="darkblue"/>
            <w:u w:val="single"/>
          </w:rPr>
          <w:t xml:space="preserve">382/2008 Sb.</w:t>
        </w:r>
      </w:hyperlink>
      <w:r>
        <w:rPr/>
        <w:t xml:space="preserve">, zákona č. </w:t>
      </w:r>
      <w:hyperlink r:id="rId171" w:history="1">
        <w:r>
          <w:rPr>
            <w:color w:val="darkblue"/>
            <w:u w:val="single"/>
          </w:rPr>
          <w:t xml:space="preserve">479/2008 Sb.</w:t>
        </w:r>
      </w:hyperlink>
      <w:r>
        <w:rPr/>
        <w:t xml:space="preserve">, zákona č. </w:t>
      </w:r>
      <w:hyperlink r:id="rId172" w:history="1">
        <w:r>
          <w:rPr>
            <w:color w:val="darkblue"/>
            <w:u w:val="single"/>
          </w:rPr>
          <w:t xml:space="preserve">41/2009 Sb.</w:t>
        </w:r>
      </w:hyperlink>
      <w:r>
        <w:rPr/>
        <w:t xml:space="preserve">, zákona č. </w:t>
      </w:r>
      <w:hyperlink r:id="rId271" w:history="1">
        <w:r>
          <w:rPr>
            <w:color w:val="darkblue"/>
            <w:u w:val="single"/>
          </w:rPr>
          <w:t xml:space="preserve">206/2009 Sb.</w:t>
        </w:r>
      </w:hyperlink>
      <w:r>
        <w:rPr/>
        <w:t xml:space="preserve">, zákona č. </w:t>
      </w:r>
      <w:hyperlink r:id="rId174" w:history="1">
        <w:r>
          <w:rPr>
            <w:color w:val="darkblue"/>
            <w:u w:val="single"/>
          </w:rPr>
          <w:t xml:space="preserve">227/2009 Sb.</w:t>
        </w:r>
      </w:hyperlink>
      <w:r>
        <w:rPr/>
        <w:t xml:space="preserve">, zákona č. </w:t>
      </w:r>
      <w:hyperlink r:id="rId293" w:history="1">
        <w:r>
          <w:rPr>
            <w:color w:val="darkblue"/>
            <w:u w:val="single"/>
          </w:rPr>
          <w:t xml:space="preserve">141/2010 Sb.</w:t>
        </w:r>
      </w:hyperlink>
      <w:r>
        <w:rPr/>
        <w:t xml:space="preserve">, zákona č. </w:t>
      </w:r>
      <w:hyperlink r:id="rId177" w:history="1">
        <w:r>
          <w:rPr>
            <w:color w:val="darkblue"/>
            <w:u w:val="single"/>
          </w:rPr>
          <w:t xml:space="preserve">347/2010 Sb.</w:t>
        </w:r>
      </w:hyperlink>
      <w:r>
        <w:rPr/>
        <w:t xml:space="preserve">, zákona č. </w:t>
      </w:r>
      <w:hyperlink r:id="rId61" w:history="1">
        <w:r>
          <w:rPr>
            <w:color w:val="darkblue"/>
            <w:u w:val="single"/>
          </w:rPr>
          <w:t xml:space="preserve">427/2010 Sb.</w:t>
        </w:r>
      </w:hyperlink>
      <w:r>
        <w:rPr/>
        <w:t xml:space="preserve"> a zákona č. </w:t>
      </w:r>
      <w:hyperlink r:id="rId178" w:history="1">
        <w:r>
          <w:rPr>
            <w:color w:val="darkblue"/>
            <w:u w:val="single"/>
          </w:rPr>
          <w:t xml:space="preserve">73/2011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Poznámka pod čarou č. 19 zní:</w:t>
      </w:r>
    </w:p>
    <w:p>
      <w:pPr>
        <w:spacing w:after="200"/>
      </w:pPr>
      <w:pPr>
        <w:rPr/>
      </w:pPr>
    </w:p>
    <w:p>
      <w:pPr/>
      <w:r>
        <w:pict>
          <v:shape id="_x0000_s1463"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„19)</w:t>
      </w:r>
      <w:r>
        <w:rPr/>
        <w:t xml:space="preserve">	</w:t>
      </w:r>
      <w:r>
        <w:rPr>
          <w:sz w:val="19.200000000000003"/>
          <w:szCs w:val="19.200000000000003"/>
        </w:rPr>
        <w:t xml:space="preserve">Zákon č. 329/2011 Sb., o poskytování dávek osobám se zdravotním postižením a o změně souvisejících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 11 odst. 4 se písmena d) až f) zrušují.</w:t>
      </w:r>
    </w:p>
    <w:p>
      <w:pPr>
        <w:ind w:left="560" w:right="0"/>
      </w:pPr>
      <w:r>
        <w:rPr/>
        <w:t xml:space="preserve">Dosavadní písmena g) a h) se označují jako písmena d) a e).</w:t>
      </w:r>
    </w:p>
    <w:p>
      <w:pPr>
        <w:pStyle w:val="Heading1"/>
      </w:pPr>
      <w:r>
        <w:rPr>
          <w:b/>
          <w:bCs/>
          <w:caps/>
        </w:rPr>
        <w:t xml:space="preserve">Část třináctá</w:t>
      </w:r>
      <w:r>
        <w:rPr>
          <w:rStyle w:val="hidden"/>
        </w:rPr>
        <w:t xml:space="preserve"> -</w:t>
      </w:r>
      <w:br/>
      <w:r>
        <w:rPr>
          <w:caps/>
        </w:rPr>
        <w:t xml:space="preserve">Účinnost</w:t>
      </w:r>
    </w:p>
    <w:p>
      <w:pPr>
        <w:pStyle w:val="Heading2"/>
      </w:pPr>
      <w:r>
        <w:rPr>
          <w:b/>
          <w:bCs/>
        </w:rPr>
        <w:t xml:space="preserve">§ 51</w:t>
      </w:r>
    </w:p>
    <w:p>
      <w:pPr>
        <w:ind w:left="0" w:right="0"/>
      </w:pPr>
      <w:r>
        <w:rPr/>
        <w:t xml:space="preserve">Tento zákon nabývá účinnosti dnem 1. ledna 2012, s výjimkou § 38 odst. 6 a 7, které nabývají účinnosti dnem jeho vyhlášení, a s výjimkou § 9 odst. 8, který nabývá účinnosti dnem 1. ledna 2014.</w:t>
      </w:r>
    </w:p>
    <w:p>
      <w:pPr>
        <w:spacing w:after="0"/>
      </w:pPr>
      <w:pPr>
        <w:rPr/>
      </w:pPr>
    </w:p>
    <w:p>
      <w:pPr>
        <w:jc w:val="center"/>
        <w:ind w:left="0" w:right="0"/>
        <w:spacing w:after="0"/>
      </w:pPr>
      <w:r>
        <w:rPr>
          <w:b/>
          <w:bCs/>
        </w:rPr>
        <w:t xml:space="preserve">Němcová</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Nečas</w:t>
      </w:r>
      <w:r>
        <w:rPr/>
        <w:t xml:space="preserve"> v. r.</w:t>
      </w:r>
    </w:p>
    <w:p>
      <w:pPr>
        <w:spacing w:after="200"/>
      </w:pPr>
      <w:pPr>
        <w:rPr/>
      </w:pPr>
    </w:p>
    <w:p>
      <w:pPr/>
      <w:r>
        <w:pict>
          <v:shape id="_x0000_s1477"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133" w:history="1">
        <w:r>
          <w:rPr>
            <w:color w:val="darkblue"/>
            <w:u w:val="single"/>
          </w:rPr>
          <w:t xml:space="preserve">133/2000 Sb.</w:t>
        </w:r>
      </w:hyperlink>
      <w:r>
        <w:rPr>
          <w:sz w:val="19.200000000000003"/>
          <w:szCs w:val="19.200000000000003"/>
        </w:rPr>
        <w:t xml:space="preserve">, o evidenci obyvatel a rodných číslech a o změně některých zákonů (zákon o evidenci obyvatel), ve znění pozdějších předpisů.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62" w:history="1">
        <w:r>
          <w:rPr>
            <w:color w:val="darkblue"/>
            <w:u w:val="single"/>
          </w:rPr>
          <w:t xml:space="preserve">326/1999 Sb.</w:t>
        </w:r>
      </w:hyperlink>
      <w:r>
        <w:rPr>
          <w:sz w:val="19.200000000000003"/>
          <w:szCs w:val="19.200000000000003"/>
        </w:rPr>
        <w:t xml:space="preserve">, o pobytu cizinců na území České republiky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54" w:history="1">
        <w:r>
          <w:rPr>
            <w:color w:val="darkblue"/>
            <w:u w:val="single"/>
          </w:rPr>
          <w:t xml:space="preserve">325/1999 Sb.</w:t>
        </w:r>
      </w:hyperlink>
      <w:r>
        <w:rPr>
          <w:sz w:val="19.200000000000003"/>
          <w:szCs w:val="19.200000000000003"/>
        </w:rPr>
        <w:t xml:space="preserve">, o azylu a o změně zákona č. </w:t>
      </w:r>
      <w:hyperlink r:id="rId55" w:history="1">
        <w:r>
          <w:rPr>
            <w:color w:val="darkblue"/>
            <w:u w:val="single"/>
          </w:rPr>
          <w:t xml:space="preserve">283/1991 Sb.</w:t>
        </w:r>
      </w:hyperlink>
      <w:r>
        <w:rPr>
          <w:sz w:val="19.200000000000003"/>
          <w:szCs w:val="19.200000000000003"/>
        </w:rPr>
        <w:t xml:space="preserve">, o Policii České republiky, ve znění pozdějších předpisů, (zákon o azylu),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Nařízení Rady </w:t>
      </w:r>
      <w:hyperlink r:id="rId294" w:history="1">
        <w:r>
          <w:rPr>
            <w:color w:val="darkblue"/>
            <w:u w:val="single"/>
          </w:rPr>
          <w:t xml:space="preserve">(EHS) č. 1612/68</w:t>
        </w:r>
      </w:hyperlink>
      <w:r>
        <w:rPr>
          <w:sz w:val="19.200000000000003"/>
          <w:szCs w:val="19.200000000000003"/>
        </w:rPr>
        <w:t xml:space="preserve"> ze dne 15. října 1968 o volném pohybu pracovníků uvnitř Společenství.</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291" w:history="1">
        <w:r>
          <w:rPr>
            <w:color w:val="darkblue"/>
            <w:u w:val="single"/>
          </w:rPr>
          <w:t xml:space="preserve">111/2006 Sb.</w:t>
        </w:r>
      </w:hyperlink>
      <w:r>
        <w:rPr>
          <w:sz w:val="19.200000000000003"/>
          <w:szCs w:val="19.200000000000003"/>
        </w:rPr>
        <w:t xml:space="preserve">, o pomoci v hmotné nouzi,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Čl. 1 Úmluvy o právech dítěte, vyhlášené pod č. </w:t>
      </w:r>
      <w:hyperlink r:id="rId295" w:history="1">
        <w:r>
          <w:rPr>
            <w:color w:val="darkblue"/>
            <w:u w:val="single"/>
          </w:rPr>
          <w:t xml:space="preserve">104/1991 Sb.</w:t>
        </w:r>
      </w:hyperlink>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296" w:history="1">
        <w:r>
          <w:rPr>
            <w:color w:val="darkblue"/>
            <w:u w:val="single"/>
          </w:rPr>
          <w:t xml:space="preserve">§ 48</w:t>
        </w:r>
      </w:hyperlink>
      <w:r>
        <w:rPr>
          <w:sz w:val="19.200000000000003"/>
          <w:szCs w:val="19.200000000000003"/>
        </w:rPr>
        <w:t xml:space="preserve"> až 50 a </w:t>
      </w:r>
      <w:hyperlink r:id="rId297" w:history="1">
        <w:r>
          <w:rPr>
            <w:color w:val="darkblue"/>
            <w:u w:val="single"/>
          </w:rPr>
          <w:t xml:space="preserve">§ 52</w:t>
        </w:r>
      </w:hyperlink>
      <w:r>
        <w:rPr>
          <w:sz w:val="19.200000000000003"/>
          <w:szCs w:val="19.200000000000003"/>
        </w:rPr>
        <w:t xml:space="preserve"> zákona č. </w:t>
      </w:r>
      <w:hyperlink r:id="rId58" w:history="1">
        <w:r>
          <w:rPr>
            <w:color w:val="darkblue"/>
            <w:u w:val="single"/>
          </w:rPr>
          <w:t xml:space="preserve">108/2006 Sb.</w:t>
        </w:r>
      </w:hyperlink>
      <w:r>
        <w:rPr>
          <w:sz w:val="19.200000000000003"/>
          <w:szCs w:val="19.200000000000003"/>
        </w:rPr>
        <w:t xml:space="preserve">, o sociálních službách, ve znění zákona č. </w:t>
      </w:r>
      <w:hyperlink r:id="rId271" w:history="1">
        <w:r>
          <w:rPr>
            <w:color w:val="darkblue"/>
            <w:u w:val="single"/>
          </w:rPr>
          <w:t xml:space="preserve">206/2009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298" w:history="1">
        <w:r>
          <w:rPr>
            <w:color w:val="darkblue"/>
            <w:u w:val="single"/>
          </w:rPr>
          <w:t xml:space="preserve">§ 9</w:t>
        </w:r>
      </w:hyperlink>
      <w:r>
        <w:rPr>
          <w:sz w:val="19.200000000000003"/>
          <w:szCs w:val="19.200000000000003"/>
        </w:rPr>
        <w:t xml:space="preserve"> a 10 zákona č. </w:t>
      </w:r>
      <w:hyperlink r:id="rId58"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289" w:history="1">
        <w:r>
          <w:rPr>
            <w:color w:val="darkblue"/>
            <w:u w:val="single"/>
          </w:rPr>
          <w:t xml:space="preserve">110/2006 Sb.</w:t>
        </w:r>
      </w:hyperlink>
      <w:r>
        <w:rPr>
          <w:sz w:val="19.200000000000003"/>
          <w:szCs w:val="19.200000000000003"/>
        </w:rPr>
        <w:t xml:space="preserve">, o životním a existenčním minimu,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hyperlink r:id="rId299" w:history="1">
        <w:r>
          <w:rPr>
            <w:color w:val="darkblue"/>
            <w:u w:val="single"/>
          </w:rPr>
          <w:t xml:space="preserve">§ 15</w:t>
        </w:r>
      </w:hyperlink>
      <w:r>
        <w:rPr>
          <w:sz w:val="19.200000000000003"/>
          <w:szCs w:val="19.200000000000003"/>
        </w:rPr>
        <w:t xml:space="preserve"> zákona č. </w:t>
      </w:r>
      <w:hyperlink r:id="rId291" w:history="1">
        <w:r>
          <w:rPr>
            <w:color w:val="darkblue"/>
            <w:u w:val="single"/>
          </w:rPr>
          <w:t xml:space="preserve">111/2006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hyperlink r:id="rId300" w:history="1">
        <w:r>
          <w:rPr>
            <w:color w:val="darkblue"/>
            <w:u w:val="single"/>
          </w:rPr>
          <w:t xml:space="preserve">§ 659</w:t>
        </w:r>
      </w:hyperlink>
      <w:r>
        <w:rPr>
          <w:sz w:val="19.200000000000003"/>
          <w:szCs w:val="19.200000000000003"/>
        </w:rPr>
        <w:t xml:space="preserve"> a násl. zákona č. </w:t>
      </w:r>
      <w:hyperlink r:id="rId301" w:history="1">
        <w:r>
          <w:rPr>
            <w:color w:val="darkblue"/>
            <w:u w:val="single"/>
          </w:rPr>
          <w:t xml:space="preserve">40/1964 Sb.</w:t>
        </w:r>
      </w:hyperlink>
      <w:r>
        <w:rPr>
          <w:sz w:val="19.200000000000003"/>
          <w:szCs w:val="19.200000000000003"/>
        </w:rPr>
        <w:t xml:space="preserve">, občanský zákoník,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hyperlink r:id="rId302" w:history="1">
        <w:r>
          <w:rPr>
            <w:color w:val="darkblue"/>
            <w:u w:val="single"/>
          </w:rPr>
          <w:t xml:space="preserve">§ 4b</w:t>
        </w:r>
      </w:hyperlink>
      <w:r>
        <w:rPr>
          <w:sz w:val="19.200000000000003"/>
          <w:szCs w:val="19.200000000000003"/>
        </w:rPr>
        <w:t xml:space="preserve"> zákona č. </w:t>
      </w:r>
      <w:hyperlink r:id="rId178" w:history="1">
        <w:r>
          <w:rPr>
            <w:color w:val="darkblue"/>
            <w:u w:val="single"/>
          </w:rPr>
          <w:t xml:space="preserve">73/2011 Sb.</w:t>
        </w:r>
      </w:hyperlink>
      <w:r>
        <w:rPr>
          <w:sz w:val="19.200000000000003"/>
          <w:szCs w:val="19.200000000000003"/>
        </w:rPr>
        <w:t xml:space="preserve">, o Úřadu práce České republiky a o změně souvisejících zákonů.</w:t>
      </w:r>
    </w:p>
    <w:p>
      <w:pPr>
        <w:ind w:left="560" w:right="0" w:hanging="560"/>
        <w:tabs>
          <w:tab w:val="right" w:leader="none" w:pos="500"/>
          <w:tab w:val="left" w:leader="none" w:pos="560"/>
        </w:tabs>
      </w:pPr>
      <w:r>
        <w:rPr/>
        <w:t xml:space="preserve">	</w:t>
      </w:r>
      <w:r>
        <w:rPr>
          <w:vertAlign w:val="superscript"/>
        </w:rPr>
        <w:t xml:space="preserve">13)</w:t>
      </w:r>
      <w:r>
        <w:rPr/>
        <w:t xml:space="preserve">	</w:t>
      </w:r>
      <w:hyperlink r:id="rId303" w:history="1">
        <w:r>
          <w:rPr>
            <w:color w:val="darkblue"/>
            <w:u w:val="single"/>
          </w:rPr>
          <w:t xml:space="preserve">§ 15a</w:t>
        </w:r>
      </w:hyperlink>
      <w:r>
        <w:rPr>
          <w:sz w:val="19.200000000000003"/>
          <w:szCs w:val="19.200000000000003"/>
        </w:rPr>
        <w:t xml:space="preserve"> zákona č. </w:t>
      </w:r>
      <w:hyperlink r:id="rId62" w:history="1">
        <w:r>
          <w:rPr>
            <w:color w:val="darkblue"/>
            <w:u w:val="single"/>
          </w:rPr>
          <w:t xml:space="preserve">326/1999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304" w:history="1">
        <w:r>
          <w:rPr>
            <w:color w:val="darkblue"/>
            <w:u w:val="single"/>
          </w:rPr>
          <w:t xml:space="preserve">187/2006 Sb.</w:t>
        </w:r>
      </w:hyperlink>
      <w:r>
        <w:rPr>
          <w:sz w:val="19.200000000000003"/>
          <w:szCs w:val="19.200000000000003"/>
        </w:rPr>
        <w:t xml:space="preserve">, o nemocenském pojištění,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71" w:history="1">
        <w:r>
          <w:rPr>
            <w:color w:val="darkblue"/>
            <w:u w:val="single"/>
          </w:rPr>
          <w:t xml:space="preserve">155/1995 Sb.</w:t>
        </w:r>
      </w:hyperlink>
      <w:r>
        <w:rPr>
          <w:sz w:val="19.200000000000003"/>
          <w:szCs w:val="19.200000000000003"/>
        </w:rPr>
        <w:t xml:space="preserve">, o důchodovém pojištění,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305" w:history="1">
        <w:r>
          <w:rPr>
            <w:color w:val="darkblue"/>
            <w:u w:val="single"/>
          </w:rPr>
          <w:t xml:space="preserve">435/2004 Sb.</w:t>
        </w:r>
      </w:hyperlink>
      <w:r>
        <w:rPr>
          <w:sz w:val="19.200000000000003"/>
          <w:szCs w:val="19.200000000000003"/>
        </w:rPr>
        <w:t xml:space="preserve">, o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306" w:history="1">
        <w:r>
          <w:rPr>
            <w:color w:val="darkblue"/>
            <w:u w:val="single"/>
          </w:rPr>
          <w:t xml:space="preserve">§ 12</w:t>
        </w:r>
      </w:hyperlink>
      <w:r>
        <w:rPr>
          <w:sz w:val="19.200000000000003"/>
          <w:szCs w:val="19.200000000000003"/>
        </w:rPr>
        <w:t xml:space="preserve"> až 16 zákona č. </w:t>
      </w:r>
      <w:hyperlink r:id="rId46"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18)</w:t>
      </w:r>
      <w:r>
        <w:rPr/>
        <w:t xml:space="preserve">	</w:t>
      </w:r>
      <w:hyperlink r:id="rId307" w:history="1">
        <w:r>
          <w:rPr>
            <w:color w:val="darkblue"/>
            <w:u w:val="single"/>
          </w:rPr>
          <w:t xml:space="preserve">§ 108</w:t>
        </w:r>
      </w:hyperlink>
      <w:r>
        <w:rPr>
          <w:sz w:val="19.200000000000003"/>
          <w:szCs w:val="19.200000000000003"/>
        </w:rPr>
        <w:t xml:space="preserve"> zákona č. </w:t>
      </w:r>
      <w:hyperlink r:id="rId305" w:history="1">
        <w:r>
          <w:rPr>
            <w:color w:val="darkblue"/>
            <w:u w:val="single"/>
          </w:rPr>
          <w:t xml:space="preserve">435/2004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306" w:history="1">
        <w:r>
          <w:rPr>
            <w:color w:val="darkblue"/>
            <w:u w:val="single"/>
          </w:rPr>
          <w:t xml:space="preserve">§ 12</w:t>
        </w:r>
      </w:hyperlink>
      <w:r>
        <w:rPr>
          <w:sz w:val="19.200000000000003"/>
          <w:szCs w:val="19.200000000000003"/>
        </w:rPr>
        <w:t xml:space="preserve"> zákona č. </w:t>
      </w:r>
      <w:hyperlink r:id="rId46" w:history="1">
        <w:r>
          <w:rPr>
            <w:color w:val="darkblue"/>
            <w:u w:val="single"/>
          </w:rPr>
          <w:t xml:space="preserve">117/1995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hyperlink r:id="rId308" w:history="1">
        <w:r>
          <w:rPr>
            <w:color w:val="darkblue"/>
            <w:u w:val="single"/>
          </w:rPr>
          <w:t xml:space="preserve">§ 33</w:t>
        </w:r>
      </w:hyperlink>
      <w:r>
        <w:rPr>
          <w:sz w:val="19.200000000000003"/>
          <w:szCs w:val="19.200000000000003"/>
        </w:rPr>
        <w:t xml:space="preserve"> odst. 1 zákona č. </w:t>
      </w:r>
      <w:hyperlink r:id="rId305" w:history="1">
        <w:r>
          <w:rPr>
            <w:color w:val="darkblue"/>
            <w:u w:val="single"/>
          </w:rPr>
          <w:t xml:space="preserve">435/2004 Sb.</w:t>
        </w:r>
      </w:hyperlink>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309" w:history="1">
        <w:r>
          <w:rPr>
            <w:color w:val="darkblue"/>
            <w:u w:val="single"/>
          </w:rPr>
          <w:t xml:space="preserve">§ 116</w:t>
        </w:r>
      </w:hyperlink>
      <w:r>
        <w:rPr>
          <w:sz w:val="19.200000000000003"/>
          <w:szCs w:val="19.200000000000003"/>
        </w:rPr>
        <w:t xml:space="preserve"> občanského zákoníku.</w:t>
      </w:r>
    </w:p>
    <w:p>
      <w:pPr>
        <w:ind w:left="560" w:right="0" w:hanging="560"/>
        <w:tabs>
          <w:tab w:val="right" w:leader="none" w:pos="500"/>
          <w:tab w:val="left" w:leader="none" w:pos="560"/>
        </w:tabs>
      </w:pPr>
      <w:r>
        <w:rPr/>
        <w:t xml:space="preserve">	</w:t>
      </w:r>
      <w:r>
        <w:rPr>
          <w:vertAlign w:val="superscript"/>
        </w:rPr>
        <w:t xml:space="preserve">22)</w:t>
      </w:r>
      <w:r>
        <w:rPr/>
        <w:t xml:space="preserve">	</w:t>
      </w:r>
      <w:hyperlink r:id="rId310" w:history="1">
        <w:r>
          <w:rPr>
            <w:color w:val="darkblue"/>
            <w:u w:val="single"/>
          </w:rPr>
          <w:t xml:space="preserve">§ 106</w:t>
        </w:r>
      </w:hyperlink>
      <w:r>
        <w:rPr>
          <w:sz w:val="19.200000000000003"/>
          <w:szCs w:val="19.200000000000003"/>
        </w:rPr>
        <w:t xml:space="preserve"> odst. 3 zákona č. </w:t>
      </w:r>
      <w:hyperlink r:id="rId62" w:history="1">
        <w:r>
          <w:rPr>
            <w:color w:val="darkblue"/>
            <w:u w:val="single"/>
          </w:rPr>
          <w:t xml:space="preserve">326/1999 Sb.</w:t>
        </w:r>
      </w:hyperlink>
      <w:r>
        <w:rPr>
          <w:sz w:val="19.200000000000003"/>
          <w:szCs w:val="19.200000000000003"/>
        </w:rPr>
        <w:t xml:space="preserve">, ve znění zákona č. </w:t>
      </w:r>
      <w:hyperlink r:id="rId210" w:history="1">
        <w:r>
          <w:rPr>
            <w:color w:val="darkblue"/>
            <w:u w:val="single"/>
          </w:rPr>
          <w:t xml:space="preserve">428/2005 Sb.</w:t>
        </w:r>
      </w:hyperlink>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311" w:history="1">
        <w:r>
          <w:rPr>
            <w:color w:val="darkblue"/>
            <w:u w:val="single"/>
          </w:rPr>
          <w:t xml:space="preserve">§ 4a</w:t>
        </w:r>
      </w:hyperlink>
      <w:r>
        <w:rPr>
          <w:sz w:val="19.200000000000003"/>
          <w:szCs w:val="19.200000000000003"/>
        </w:rPr>
        <w:t xml:space="preserve"> zákona č. </w:t>
      </w:r>
      <w:hyperlink r:id="rId178" w:history="1">
        <w:r>
          <w:rPr>
            <w:color w:val="darkblue"/>
            <w:u w:val="single"/>
          </w:rPr>
          <w:t xml:space="preserve">73/2011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312"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313" w:history="1">
        <w:r>
          <w:rPr>
            <w:color w:val="darkblue"/>
            <w:u w:val="single"/>
          </w:rPr>
          <w:t xml:space="preserve">221/2003 Sb.</w:t>
        </w:r>
      </w:hyperlink>
      <w:r>
        <w:rPr>
          <w:sz w:val="19.200000000000003"/>
          <w:szCs w:val="19.200000000000003"/>
        </w:rPr>
        <w:t xml:space="preserve">, o dočasné ochraně cizinců,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Například zákon č. </w:t>
      </w:r>
      <w:hyperlink r:id="rId60" w:history="1">
        <w:r>
          <w:rPr>
            <w:color w:val="darkblue"/>
            <w:u w:val="single"/>
          </w:rPr>
          <w:t xml:space="preserve">586/1992 Sb.</w:t>
        </w:r>
      </w:hyperlink>
      <w:r>
        <w:rPr>
          <w:sz w:val="19.200000000000003"/>
          <w:szCs w:val="19.200000000000003"/>
        </w:rPr>
        <w:t xml:space="preserve">, o daních z příjmů, ve znění pozdějších předpisů, zákon č. </w:t>
      </w:r>
      <w:hyperlink r:id="rId111" w:history="1">
        <w:r>
          <w:rPr>
            <w:color w:val="darkblue"/>
            <w:u w:val="single"/>
          </w:rPr>
          <w:t xml:space="preserve">565/1990 Sb.</w:t>
        </w:r>
      </w:hyperlink>
      <w:r>
        <w:rPr>
          <w:sz w:val="19.200000000000003"/>
          <w:szCs w:val="19.200000000000003"/>
        </w:rPr>
        <w:t xml:space="preserve">, o místních poplatcích, ve znění pozdějších předpisů, zákon č. </w:t>
      </w:r>
      <w:hyperlink r:id="rId239" w:history="1">
        <w:r>
          <w:rPr>
            <w:color w:val="darkblue"/>
            <w:u w:val="single"/>
          </w:rPr>
          <w:t xml:space="preserve">634/2004 Sb.</w:t>
        </w:r>
      </w:hyperlink>
      <w:r>
        <w:rPr>
          <w:sz w:val="19.200000000000003"/>
          <w:szCs w:val="19.200000000000003"/>
        </w:rPr>
        <w:t xml:space="preserve">, o správních poplatcích, ve znění pozdějších předpisů, zákon č. </w:t>
      </w:r>
      <w:hyperlink r:id="rId189" w:history="1">
        <w:r>
          <w:rPr>
            <w:color w:val="darkblue"/>
            <w:u w:val="single"/>
          </w:rPr>
          <w:t xml:space="preserve">13/1997 Sb.</w:t>
        </w:r>
      </w:hyperlink>
      <w:r>
        <w:rPr>
          <w:sz w:val="19.200000000000003"/>
          <w:szCs w:val="19.200000000000003"/>
        </w:rPr>
        <w:t xml:space="preserve">, o pozemních komunikacích, ve znění pozdějších předpisů, zákon č. </w:t>
      </w:r>
      <w:hyperlink r:id="rId113" w:history="1">
        <w:r>
          <w:rPr>
            <w:color w:val="darkblue"/>
            <w:u w:val="single"/>
          </w:rPr>
          <w:t xml:space="preserve">338/1992 Sb.</w:t>
        </w:r>
      </w:hyperlink>
      <w:r>
        <w:rPr>
          <w:sz w:val="19.200000000000003"/>
          <w:szCs w:val="19.200000000000003"/>
        </w:rPr>
        <w:t xml:space="preserve">, o dani z nemovitosti, ve znění pozdějších předpisů.</w:t>
      </w:r>
    </w:p>
    <w:p>
      <w:pPr>
        <w:pStyle w:val="Heading1"/>
      </w:pPr>
      <w:r>
        <w:rPr>
          <w:sz w:val="24"/>
          <w:szCs w:val="24"/>
          <w:b/>
          <w:bCs/>
        </w:rPr>
        <w:t xml:space="preserve">                                                                                               Příloha k zákonu č. 329/2011 Sb.</w:t>
      </w:r>
      <w:r>
        <w:rPr>
          <w:rStyle w:val="hidden"/>
        </w:rPr>
        <w:t xml:space="preserve"> -</w:t>
      </w:r>
      <w:br/>
      <w:r>
        <w:rPr/>
        <w:t xml:space="preserve">Zdravotní postižení odůvodňující přiznání příspěvku na zvláštní pomůcku a zdravotní stavy vylučující jeho přiznání</w:t>
      </w:r>
    </w:p>
    <w:p>
      <w:pPr>
        <w:ind w:left="560" w:right="0" w:hanging="560"/>
        <w:tabs>
          <w:tab w:val="right" w:leader="none" w:pos="500"/>
          <w:tab w:val="left" w:leader="none" w:pos="560"/>
        </w:tabs>
      </w:pPr>
      <w:r>
        <w:rPr/>
        <w:t xml:space="preserve">	</w:t>
      </w:r>
      <w:r>
        <w:rPr>
          <w:b/>
          <w:bCs/>
        </w:rPr>
        <w:t xml:space="preserve">I.</w:t>
      </w:r>
      <w:r>
        <w:rPr/>
        <w:t xml:space="preserve">	</w:t>
      </w:r>
      <w:r>
        <w:rPr>
          <w:b/>
          <w:bCs/>
        </w:rPr>
        <w:t xml:space="preserve"> Zdravotní postižení odůvodňující přiznání příspěvku na zvláštní pomůcku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Za těžkou vadu nosného nebo pohybového ústrojí se považuje:</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anatomická ztráta obou dolních končetin v bércích a výše,</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funkční ztráta obou dolních končetin na podkladě úplné obrny (plegie) nebo těžkého ochrnutí,</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anatomická ztráta podstatných částí jedné horní a jedné dolní končetiny v předloktí a výše a v bérci a výše,</w:t>
      </w:r>
    </w:p>
    <w:p>
      <w:pPr>
        <w:ind w:left="1300" w:right="0" w:hanging="1300"/>
        <w:tabs>
          <w:tab w:val="right" w:leader="none" w:pos="1240"/>
          <w:tab w:val="left" w:leader="none" w:pos="1300"/>
        </w:tabs>
      </w:pPr>
      <w:r>
        <w:rPr/>
        <w:t xml:space="preserve">	</w:t>
      </w:r>
      <w:r>
        <w:rPr>
          <w:b/>
          <w:bCs/>
        </w:rPr>
        <w:t xml:space="preserve">d)</w:t>
      </w:r>
      <w:r>
        <w:rPr/>
        <w:t xml:space="preserve">	</w:t>
      </w:r>
      <w:r>
        <w:rPr/>
        <w:t xml:space="preserve">funkční ztráta jedné horní a jedné dolní končetiny na podkladě úplné obrny (plegie) nebo těžkého ochrnutí,</w:t>
      </w:r>
    </w:p>
    <w:p>
      <w:pPr>
        <w:ind w:left="1300" w:right="0" w:hanging="1300"/>
        <w:tabs>
          <w:tab w:val="right" w:leader="none" w:pos="1240"/>
          <w:tab w:val="left" w:leader="none" w:pos="1300"/>
        </w:tabs>
      </w:pPr>
      <w:r>
        <w:rPr/>
        <w:t xml:space="preserve">	</w:t>
      </w:r>
      <w:r>
        <w:rPr>
          <w:b/>
          <w:bCs/>
        </w:rPr>
        <w:t xml:space="preserve">e)</w:t>
      </w:r>
      <w:r>
        <w:rPr/>
        <w:t xml:space="preserve">	</w:t>
      </w:r>
      <w:r>
        <w:rPr/>
        <w:t xml:space="preserve">ankylóza obou kyčelních kloubů nebo obou kolenních kloubů nebo podstatné omezení hybnosti obou kyčelních nebo kolenních kloubů pro těžké kontraktury v okolí,</w:t>
      </w:r>
    </w:p>
    <w:p>
      <w:pPr>
        <w:ind w:left="1300" w:right="0" w:hanging="1300"/>
        <w:tabs>
          <w:tab w:val="right" w:leader="none" w:pos="1240"/>
          <w:tab w:val="left" w:leader="none" w:pos="1300"/>
        </w:tabs>
      </w:pPr>
      <w:r>
        <w:rPr/>
        <w:t xml:space="preserve">	</w:t>
      </w:r>
      <w:r>
        <w:rPr>
          <w:b/>
          <w:bCs/>
        </w:rPr>
        <w:t xml:space="preserve">f)</w:t>
      </w:r>
      <w:r>
        <w:rPr/>
        <w:t xml:space="preserve">	</w:t>
      </w:r>
      <w:r>
        <w:rPr/>
        <w:t xml:space="preserve">ztuhnutí všech úseků páteře s těžkým omezením pohyblivosti alespoň dvou nosných kloubů dolních končetin,</w:t>
      </w:r>
    </w:p>
    <w:p>
      <w:pPr>
        <w:ind w:left="1300" w:right="0" w:hanging="1300"/>
        <w:tabs>
          <w:tab w:val="right" w:leader="none" w:pos="1240"/>
          <w:tab w:val="left" w:leader="none" w:pos="1300"/>
        </w:tabs>
      </w:pPr>
      <w:r>
        <w:rPr/>
        <w:t xml:space="preserve">	</w:t>
      </w:r>
      <w:r>
        <w:rPr>
          <w:b/>
          <w:bCs/>
        </w:rPr>
        <w:t xml:space="preserve">g)</w:t>
      </w:r>
      <w:r>
        <w:rPr/>
        <w:t xml:space="preserve">	</w:t>
      </w:r>
      <w:r>
        <w:rPr/>
        <w:t xml:space="preserve">těžké funkční poruchy pohyblivosti na základě postižení tří a více funkčních celků pohybového ústrojí s případnou odkázaností na vozík pro invalidy; funkčním celkem se přitom rozumí trup, pánev, končetina,</w:t>
      </w:r>
    </w:p>
    <w:p>
      <w:pPr>
        <w:ind w:left="1300" w:right="0" w:hanging="1300"/>
        <w:tabs>
          <w:tab w:val="right" w:leader="none" w:pos="1240"/>
          <w:tab w:val="left" w:leader="none" w:pos="1300"/>
        </w:tabs>
      </w:pPr>
      <w:r>
        <w:rPr/>
        <w:t xml:space="preserve">	</w:t>
      </w:r>
      <w:r>
        <w:rPr>
          <w:b/>
          <w:bCs/>
        </w:rPr>
        <w:t xml:space="preserve">h)</w:t>
      </w:r>
      <w:r>
        <w:rPr/>
        <w:t xml:space="preserve">	</w:t>
      </w:r>
      <w:r>
        <w:rPr/>
        <w:t xml:space="preserve">disproporční poruchy růstu provázené deformitami končetin a hrudníku, pokud tělesná výška postiženého po ukončení růstu nepřesahuje 120 cm,</w:t>
      </w:r>
    </w:p>
    <w:p>
      <w:pPr>
        <w:ind w:left="1300" w:right="0" w:hanging="1300"/>
        <w:tabs>
          <w:tab w:val="right" w:leader="none" w:pos="1240"/>
          <w:tab w:val="left" w:leader="none" w:pos="1300"/>
        </w:tabs>
      </w:pPr>
      <w:r>
        <w:rPr/>
        <w:t xml:space="preserve">	</w:t>
      </w:r>
      <w:r>
        <w:rPr>
          <w:b/>
          <w:bCs/>
        </w:rPr>
        <w:t xml:space="preserve">i)</w:t>
      </w:r>
      <w:r>
        <w:rPr/>
        <w:t xml:space="preserve">	</w:t>
      </w:r>
      <w:r>
        <w:rPr/>
        <w:t xml:space="preserve">anatomická ztráta dolní končetiny ve stehně s krátkým pahýlem bez možnosti oprotézování nebo exatrikulace v kyčelním kloubu,</w:t>
      </w:r>
    </w:p>
    <w:p>
      <w:pPr>
        <w:ind w:left="1300" w:right="0" w:hanging="1300"/>
        <w:tabs>
          <w:tab w:val="right" w:leader="none" w:pos="1240"/>
          <w:tab w:val="left" w:leader="none" w:pos="1300"/>
        </w:tabs>
      </w:pPr>
      <w:r>
        <w:rPr/>
        <w:t xml:space="preserve">	</w:t>
      </w:r>
      <w:r>
        <w:rPr>
          <w:b/>
          <w:bCs/>
        </w:rPr>
        <w:t xml:space="preserve">j)</w:t>
      </w:r>
      <w:r>
        <w:rPr/>
        <w:t xml:space="preserve">	</w:t>
      </w:r>
      <w:r>
        <w:rPr/>
        <w:t xml:space="preserve">anatomická nebo funkční ztráta končetiny,</w:t>
      </w:r>
    </w:p>
    <w:p>
      <w:pPr>
        <w:ind w:left="1300" w:right="0" w:hanging="1300"/>
        <w:tabs>
          <w:tab w:val="right" w:leader="none" w:pos="1240"/>
          <w:tab w:val="left" w:leader="none" w:pos="1300"/>
        </w:tabs>
      </w:pPr>
      <w:r>
        <w:rPr/>
        <w:t xml:space="preserve">	</w:t>
      </w:r>
      <w:r>
        <w:rPr>
          <w:b/>
          <w:bCs/>
        </w:rPr>
        <w:t xml:space="preserve">k)</w:t>
      </w:r>
      <w:r>
        <w:rPr/>
        <w:t xml:space="preserve">	</w:t>
      </w:r>
      <w:r>
        <w:rPr/>
        <w:t xml:space="preserve">anatomická nebo funkční ztráta obou horních končetin.</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 těžké zrakové postižení se považuje:</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úplná nevidomost obou očí, ztráta zraku zahrnující stavy od naprosté ztráty světlocitu až po zachování světlocitu s chybnou světelnou projekcí,</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praktická nevidomost obou očí, zraková ostrost s optimální korekcí v intervalu 1/60 (0,02) - světlocit s jistou projekcí nebo omezení zorného pole do 5 - 10 stupňů od bodu fixace, bez omezení zrakové ostrosti,</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těžká slabozrakost obou očí, zraková ostrost s optimální korekcí v intervalu 3/60 (0,05) - lepší než 1/60 (0,02),</w:t>
      </w:r>
    </w:p>
    <w:p>
      <w:pPr>
        <w:ind w:left="1300" w:right="0" w:hanging="1300"/>
        <w:tabs>
          <w:tab w:val="right" w:leader="none" w:pos="1240"/>
          <w:tab w:val="left" w:leader="none" w:pos="1300"/>
        </w:tabs>
      </w:pPr>
      <w:r>
        <w:rPr/>
        <w:t xml:space="preserve">	</w:t>
      </w:r>
      <w:r>
        <w:rPr>
          <w:b/>
          <w:bCs/>
        </w:rPr>
        <w:t xml:space="preserve">d)</w:t>
      </w:r>
      <w:r>
        <w:rPr/>
        <w:t xml:space="preserve">	</w:t>
      </w:r>
      <w:r>
        <w:rPr/>
        <w:t xml:space="preserve">ztráta jednoho oka nebo ztráta visu jednoho oka se závažnější poruchou zrakových funkcí na druhém oku, visus vidoucího oka roven nebo horší než 6/60 (0,10) nebo koncentrické zúžení zorného pole do 45 stupňů od bodu fixace.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Za těžké sluchové postižení se považuje:</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oboustranná úplná hluchota, neschopnost slyšet zvuky a rozumět řeči ani s nejvýkonnějším sluchadlem nebo přetrvávající neschopnost slyšení po implantaci kochleární nebo kmenové neuroprotézy,</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oboustranná praktická hluchota, ztráta sluchu při tónové audiometrii v rozsahu 70 - 90 dB, zbytkový sluch se ztrátou slyšení 85 – 90 %, sluchově postižený je schopen vnímat zvuk mluvené řeči jen se sluchadlem, ale rozumí jí jen minimálně (z 10 – 15 %), přes používání kompenzační pomůcky nebo po implantaci kochleární nebo kmenové neuroprotézy,</w:t>
      </w:r>
    </w:p>
    <w:p>
      <w:pPr>
        <w:ind w:left="1300" w:right="0" w:hanging="1300"/>
        <w:tabs>
          <w:tab w:val="right" w:leader="none" w:pos="1240"/>
          <w:tab w:val="left" w:leader="none" w:pos="1300"/>
        </w:tabs>
      </w:pPr>
      <w:r>
        <w:rPr/>
        <w:t xml:space="preserve">	</w:t>
      </w:r>
      <w:r>
        <w:rPr>
          <w:b/>
          <w:bCs/>
        </w:rPr>
        <w:t xml:space="preserve">c)</w:t>
      </w:r>
      <w:r>
        <w:rPr/>
        <w:t xml:space="preserve">	</w:t>
      </w:r>
      <w:r>
        <w:rPr/>
        <w:t xml:space="preserve">těžká forma hluchoslepoty, kombinované těžké postižení sluchu a zraku, funkčně v rozsahu oboustranné těžké nedoslýchavosti, kterou se rozumí ztráta sluchu v rozsahu 56 – 69 dB, ztráta slyšení 65 – 84 % až ztráta sluchu v rozsahu oboustranné hluchoty a ztráta zraku v rozsahu těžké slabozrakosti obou očí, kterou se rozumí zraková ostrost s optimální korekcí v intervalu 3/60 (0,05) – lepší než 1/60 (0,02).</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Za zdravotní postižení odůvodňující přiznání příspěvku na zvláštní pomůcku na pořízení motorového vozidla se považují:</w:t>
      </w:r>
    </w:p>
    <w:p>
      <w:pPr>
        <w:ind w:left="1300" w:right="0" w:hanging="1300"/>
        <w:tabs>
          <w:tab w:val="right" w:leader="none" w:pos="1240"/>
          <w:tab w:val="left" w:leader="none" w:pos="1300"/>
        </w:tabs>
      </w:pPr>
      <w:r>
        <w:rPr/>
        <w:t xml:space="preserve">	</w:t>
      </w:r>
      <w:r>
        <w:rPr>
          <w:b/>
          <w:bCs/>
        </w:rPr>
        <w:t xml:space="preserve">a)</w:t>
      </w:r>
      <w:r>
        <w:rPr/>
        <w:t xml:space="preserve">	</w:t>
      </w:r>
      <w:r>
        <w:rPr/>
        <w:t xml:space="preserve">zdravotní postižení uvedená v bodě 1 písm. a), b), d) až i),</w:t>
      </w:r>
    </w:p>
    <w:p>
      <w:pPr>
        <w:ind w:left="1300" w:right="0" w:hanging="1300"/>
        <w:tabs>
          <w:tab w:val="right" w:leader="none" w:pos="1240"/>
          <w:tab w:val="left" w:leader="none" w:pos="1300"/>
        </w:tabs>
      </w:pPr>
      <w:r>
        <w:rPr/>
        <w:t xml:space="preserve">	</w:t>
      </w:r>
      <w:r>
        <w:rPr>
          <w:b/>
          <w:bCs/>
        </w:rPr>
        <w:t xml:space="preserve">b)</w:t>
      </w:r>
      <w:r>
        <w:rPr/>
        <w:t xml:space="preserve">	</w:t>
      </w:r>
      <w:r>
        <w:rPr/>
        <w:t xml:space="preserve">těžká nebo hluboká mentální retardace a stavy na rozhraní těžké mentální retardace.</w:t>
      </w:r>
    </w:p>
    <w:p>
      <w:pPr>
        <w:ind w:left="560" w:right="0" w:hanging="560"/>
        <w:tabs>
          <w:tab w:val="right" w:leader="none" w:pos="500"/>
          <w:tab w:val="left" w:leader="none" w:pos="560"/>
        </w:tabs>
      </w:pPr>
      <w:r>
        <w:rPr/>
        <w:t xml:space="preserve">	</w:t>
      </w:r>
      <w:r>
        <w:rPr>
          <w:b/>
          <w:bCs/>
        </w:rPr>
        <w:t xml:space="preserve">II.</w:t>
      </w:r>
      <w:r>
        <w:rPr/>
        <w:t xml:space="preserve">	</w:t>
      </w:r>
      <w:r>
        <w:rPr>
          <w:b/>
          <w:bCs/>
        </w:rPr>
        <w:t xml:space="preserve"> Zdravotní stav vylučující přiznání příspěvku na zvláštní pomůcku (kontraindikace)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duševní poruchy, poruchy chování a poruchy intelektu se závažnou poruchou, s narušením rozpoznávacích a ovládacích schopností, stavy závislosti na návykové látce nebo návykových látkách, způsobují-li nemožnost užívání pomůcky,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hluchoněmost; tato kontraindikace platí jen ve vztahu k vodicímu psovi,</w:t>
      </w:r>
    </w:p>
    <w:p>
      <w:pPr>
        <w:ind w:left="900" w:right="0" w:hanging="900"/>
        <w:tabs>
          <w:tab w:val="right" w:leader="none" w:pos="840"/>
          <w:tab w:val="left" w:leader="none" w:pos="900"/>
        </w:tabs>
      </w:pPr>
      <w:r>
        <w:rPr/>
        <w:t xml:space="preserve">	</w:t>
      </w:r>
      <w:r>
        <w:rPr>
          <w:b/>
          <w:bCs/>
        </w:rPr>
        <w:t xml:space="preserve">c)</w:t>
      </w:r>
      <w:r>
        <w:rPr/>
        <w:t xml:space="preserve">	</w:t>
      </w:r>
      <w:r>
        <w:rPr/>
        <w:t xml:space="preserve">těžká polyvalentní alergie a alergie na zvířecí srst; tato kontraindikace platí jen ve vztahu k vodicímu psovi.</w:t>
      </w:r>
    </w:p>
    <w:sectPr>
      <w:headerReference w:type="default" r:id="rId314"/>
      <w:footerReference w:type="default" r:id="rId315"/>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329/2011 Sb.</w:t>
          </w:r>
          <w:r>
            <w:rPr/>
            <w:t xml:space="preserve"> ve znění dle 141/2012 Sb. z </w:t>
          </w:r>
          <w:r>
            <w:rPr>
              <w:rStyle w:val="bold"/>
            </w:rPr>
            <w:t xml:space="preserve">22. 5. 2012</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AZ&amp;CP=2004s435-2011s470#C02_H03_P039" TargetMode="External"/><Relationship Id="rId8" Type="http://schemas.openxmlformats.org/officeDocument/2006/relationships/hyperlink" Target="https://esipa.cz/sbirka/sbsrv.dll/sb?DR=SB&amp;CP=1991s182" TargetMode="External"/><Relationship Id="rId9" Type="http://schemas.openxmlformats.org/officeDocument/2006/relationships/hyperlink" Target="https://esipa.cz/sbirka/sbsrv.dll/sb?DR=AZ&amp;CP=1991s182-2010s388#C03_D05_P057" TargetMode="External"/><Relationship Id="rId10" Type="http://schemas.openxmlformats.org/officeDocument/2006/relationships/hyperlink" Target="https://esipa.cz/sbirka/sbsrv.dll/sb?DR=AZ&amp;CP=1991s182-2010s388#C03_D02_P033" TargetMode="External"/><Relationship Id="rId11" Type="http://schemas.openxmlformats.org/officeDocument/2006/relationships/hyperlink" Target="https://esipa.cz/sbirka/sbsrv.dll/sb?DR=AZ&amp;CP=1991s182-2010s388#C03_D02_P034" TargetMode="External"/><Relationship Id="rId12" Type="http://schemas.openxmlformats.org/officeDocument/2006/relationships/hyperlink" Target="https://esipa.cz/sbirka/sbsrv.dll/sb?DR=AZ&amp;CP=1991s182-2010s388#C03_D02_P035" TargetMode="External"/><Relationship Id="rId13" Type="http://schemas.openxmlformats.org/officeDocument/2006/relationships/hyperlink" Target="https://esipa.cz/sbirka/sbsrv.dll/sb?DR=AZ&amp;CP=1991s182-2010s388#C03_D02_P036" TargetMode="External"/><Relationship Id="rId14" Type="http://schemas.openxmlformats.org/officeDocument/2006/relationships/hyperlink" Target="https://esipa.cz/sbirka/sbsrv.dll/sb?DR=AZ&amp;CP=1991s182-2010s388#C03_D02_P037" TargetMode="External"/><Relationship Id="rId15" Type="http://schemas.openxmlformats.org/officeDocument/2006/relationships/hyperlink" Target="https://esipa.cz/sbirka/sbsrv.dll/sb?DR=SB&amp;CP=1988s100" TargetMode="External"/><Relationship Id="rId16" Type="http://schemas.openxmlformats.org/officeDocument/2006/relationships/hyperlink" Target="https://esipa.cz/sbirka/sbsrv.dll/sb?DR=SB&amp;CP=1990s110" TargetMode="External"/><Relationship Id="rId17" Type="http://schemas.openxmlformats.org/officeDocument/2006/relationships/hyperlink" Target="https://esipa.cz/sbirka/sbsrv.dll/sb?DR=SB&amp;CP=1956s054" TargetMode="External"/><Relationship Id="rId18" Type="http://schemas.openxmlformats.org/officeDocument/2006/relationships/hyperlink" Target="https://esipa.cz/sbirka/sbsrv.dll/sb?DR=SB&amp;CP=1990s180" TargetMode="External"/><Relationship Id="rId19" Type="http://schemas.openxmlformats.org/officeDocument/2006/relationships/hyperlink" Target="https://esipa.cz/sbirka/sbsrv.dll/sb?DR=SB&amp;CP=1991s306" TargetMode="External"/><Relationship Id="rId20" Type="http://schemas.openxmlformats.org/officeDocument/2006/relationships/hyperlink" Target="https://esipa.cz/sbirka/sbsrv.dll/sb?DR=SB&amp;CP=1991s578" TargetMode="External"/><Relationship Id="rId21" Type="http://schemas.openxmlformats.org/officeDocument/2006/relationships/hyperlink" Target="https://esipa.cz/sbirka/sbsrv.dll/sb?DR=SB&amp;CP=1992s235" TargetMode="External"/><Relationship Id="rId22" Type="http://schemas.openxmlformats.org/officeDocument/2006/relationships/hyperlink" Target="https://esipa.cz/sbirka/sbsrv.dll/sb?DR=SB&amp;CP=1993s084" TargetMode="External"/><Relationship Id="rId23" Type="http://schemas.openxmlformats.org/officeDocument/2006/relationships/hyperlink" Target="https://esipa.cz/sbirka/sbsrv.dll/sb?DR=SB&amp;CP=1991s482" TargetMode="External"/><Relationship Id="rId24" Type="http://schemas.openxmlformats.org/officeDocument/2006/relationships/hyperlink" Target="https://esipa.cz/sbirka/sbsrv.dll/sb?DR=SB&amp;CP=1993s307" TargetMode="External"/><Relationship Id="rId25" Type="http://schemas.openxmlformats.org/officeDocument/2006/relationships/hyperlink" Target="https://esipa.cz/sbirka/sbsrv.dll/sb?DR=SB&amp;CP=1992s589" TargetMode="External"/><Relationship Id="rId26" Type="http://schemas.openxmlformats.org/officeDocument/2006/relationships/hyperlink" Target="https://esipa.cz/sbirka/sbsrv.dll/sb?DR=SB&amp;CP=1994s182" TargetMode="External"/><Relationship Id="rId27" Type="http://schemas.openxmlformats.org/officeDocument/2006/relationships/hyperlink" Target="https://esipa.cz/sbirka/sbsrv.dll/sb?DR=SB&amp;CP=1994s241" TargetMode="External"/><Relationship Id="rId28" Type="http://schemas.openxmlformats.org/officeDocument/2006/relationships/hyperlink" Target="https://esipa.cz/sbirka/sbsrv.dll/sb?DR=SB&amp;CP=1968s088" TargetMode="External"/><Relationship Id="rId29" Type="http://schemas.openxmlformats.org/officeDocument/2006/relationships/hyperlink" Target="https://esipa.cz/sbirka/sbsrv.dll/sb?DR=SB&amp;CP=1991s582" TargetMode="External"/><Relationship Id="rId30" Type="http://schemas.openxmlformats.org/officeDocument/2006/relationships/hyperlink" Target="https://esipa.cz/sbirka/sbsrv.dll/sb?DR=SB&amp;CP=1991s550" TargetMode="External"/><Relationship Id="rId31" Type="http://schemas.openxmlformats.org/officeDocument/2006/relationships/hyperlink" Target="https://esipa.cz/sbirka/sbsrv.dll/sb?DR=SB&amp;CP=1992s592" TargetMode="External"/><Relationship Id="rId32" Type="http://schemas.openxmlformats.org/officeDocument/2006/relationships/hyperlink" Target="https://esipa.cz/sbirka/sbsrv.dll/sb?DR=SB&amp;CP=1995s118" TargetMode="External"/><Relationship Id="rId33" Type="http://schemas.openxmlformats.org/officeDocument/2006/relationships/hyperlink" Target="https://esipa.cz/sbirka/sbsrv.dll/sb?DR=SB&amp;CP=1995s160" TargetMode="External"/><Relationship Id="rId34" Type="http://schemas.openxmlformats.org/officeDocument/2006/relationships/hyperlink" Target="https://esipa.cz/sbirka/sbsrv.dll/sb?DR=SB&amp;CP=1997s133" TargetMode="External"/><Relationship Id="rId35" Type="http://schemas.openxmlformats.org/officeDocument/2006/relationships/hyperlink" Target="https://esipa.cz/sbirka/sbsrv.dll/sb?DR=SB&amp;CP=1998s091" TargetMode="External"/><Relationship Id="rId36" Type="http://schemas.openxmlformats.org/officeDocument/2006/relationships/hyperlink" Target="https://esipa.cz/sbirka/sbsrv.dll/sb?DR=SB&amp;CP=1963s094" TargetMode="External"/><Relationship Id="rId37" Type="http://schemas.openxmlformats.org/officeDocument/2006/relationships/hyperlink" Target="https://esipa.cz/sbirka/sbsrv.dll/sb?DR=SB&amp;CP=1999s350" TargetMode="External"/><Relationship Id="rId38" Type="http://schemas.openxmlformats.org/officeDocument/2006/relationships/hyperlink" Target="https://esipa.cz/sbirka/sbsrv.dll/sb?DR=SB&amp;CP=1999s360" TargetMode="External"/><Relationship Id="rId39" Type="http://schemas.openxmlformats.org/officeDocument/2006/relationships/hyperlink" Target="https://esipa.cz/sbirka/sbsrv.dll/sb?DR=SB&amp;CP=2000s029" TargetMode="External"/><Relationship Id="rId40" Type="http://schemas.openxmlformats.org/officeDocument/2006/relationships/hyperlink" Target="https://esipa.cz/sbirka/sbsrv.dll/sb?DR=SB&amp;CP=2002s151" TargetMode="External"/><Relationship Id="rId41" Type="http://schemas.openxmlformats.org/officeDocument/2006/relationships/hyperlink" Target="https://esipa.cz/sbirka/sbsrv.dll/sb?DR=SB&amp;CP=2002s213" TargetMode="External"/><Relationship Id="rId42" Type="http://schemas.openxmlformats.org/officeDocument/2006/relationships/hyperlink" Target="https://esipa.cz/sbirka/sbsrv.dll/sb?DR=SB&amp;CP=2002s320" TargetMode="External"/><Relationship Id="rId43" Type="http://schemas.openxmlformats.org/officeDocument/2006/relationships/hyperlink" Target="https://esipa.cz/sbirka/sbsrv.dll/sb?DR=SB&amp;CP=2002s426" TargetMode="External"/><Relationship Id="rId44" Type="http://schemas.openxmlformats.org/officeDocument/2006/relationships/hyperlink" Target="https://esipa.cz/sbirka/sbsrv.dll/sb?DR=SB&amp;CP=2004s436" TargetMode="External"/><Relationship Id="rId45" Type="http://schemas.openxmlformats.org/officeDocument/2006/relationships/hyperlink" Target="https://esipa.cz/sbirka/sbsrv.dll/sb?DR=SB&amp;CP=2005s168" TargetMode="External"/><Relationship Id="rId46" Type="http://schemas.openxmlformats.org/officeDocument/2006/relationships/hyperlink" Target="https://esipa.cz/sbirka/sbsrv.dll/sb?DR=SB&amp;CP=1995s117" TargetMode="External"/><Relationship Id="rId47" Type="http://schemas.openxmlformats.org/officeDocument/2006/relationships/hyperlink" Target="https://esipa.cz/sbirka/sbsrv.dll/sb?DR=SB&amp;CP=2005s218" TargetMode="External"/><Relationship Id="rId48" Type="http://schemas.openxmlformats.org/officeDocument/2006/relationships/hyperlink" Target="https://esipa.cz/sbirka/sbsrv.dll/sb?DR=SB&amp;CP=1991s463" TargetMode="External"/><Relationship Id="rId49" Type="http://schemas.openxmlformats.org/officeDocument/2006/relationships/hyperlink" Target="https://esipa.cz/sbirka/sbsrv.dll/sb?DR=SB&amp;CP=2006s047" TargetMode="External"/><Relationship Id="rId50" Type="http://schemas.openxmlformats.org/officeDocument/2006/relationships/hyperlink" Target="https://esipa.cz/sbirka/sbsrv.dll/sb?DR=SB&amp;CP=1988s114" TargetMode="External"/><Relationship Id="rId51" Type="http://schemas.openxmlformats.org/officeDocument/2006/relationships/hyperlink" Target="https://esipa.cz/sbirka/sbsrv.dll/sb?DR=SB&amp;CP=1997s048" TargetMode="External"/><Relationship Id="rId52" Type="http://schemas.openxmlformats.org/officeDocument/2006/relationships/hyperlink" Target="https://esipa.cz/sbirka/sbsrv.dll/sb?DR=SB&amp;CP=2006s109" TargetMode="External"/><Relationship Id="rId53" Type="http://schemas.openxmlformats.org/officeDocument/2006/relationships/hyperlink" Target="https://esipa.cz/sbirka/sbsrv.dll/sb?DR=SB&amp;CP=2006s165" TargetMode="External"/><Relationship Id="rId54" Type="http://schemas.openxmlformats.org/officeDocument/2006/relationships/hyperlink" Target="https://esipa.cz/sbirka/sbsrv.dll/sb?DR=SB&amp;CP=1999s325" TargetMode="External"/><Relationship Id="rId55" Type="http://schemas.openxmlformats.org/officeDocument/2006/relationships/hyperlink" Target="https://esipa.cz/sbirka/sbsrv.dll/sb?DR=SB&amp;CP=1991s283" TargetMode="External"/><Relationship Id="rId56" Type="http://schemas.openxmlformats.org/officeDocument/2006/relationships/hyperlink" Target="https://esipa.cz/sbirka/sbsrv.dll/sb?DR=SB&amp;CP=2006s189" TargetMode="External"/><Relationship Id="rId57" Type="http://schemas.openxmlformats.org/officeDocument/2006/relationships/hyperlink" Target="https://esipa.cz/sbirka/sbsrv.dll/sb?DR=SB&amp;CP=2007s029" TargetMode="External"/><Relationship Id="rId58" Type="http://schemas.openxmlformats.org/officeDocument/2006/relationships/hyperlink" Target="https://esipa.cz/sbirka/sbsrv.dll/sb?DR=SB&amp;CP=2006s108" TargetMode="External"/><Relationship Id="rId59" Type="http://schemas.openxmlformats.org/officeDocument/2006/relationships/hyperlink" Target="https://esipa.cz/sbirka/sbsrv.dll/sb?DR=SB&amp;CP=2006s135" TargetMode="External"/><Relationship Id="rId60" Type="http://schemas.openxmlformats.org/officeDocument/2006/relationships/hyperlink" Target="https://esipa.cz/sbirka/sbsrv.dll/sb?DR=SB&amp;CP=1992s586" TargetMode="External"/><Relationship Id="rId61" Type="http://schemas.openxmlformats.org/officeDocument/2006/relationships/hyperlink" Target="https://esipa.cz/sbirka/sbsrv.dll/sb?DR=SB&amp;CP=2010s427" TargetMode="External"/><Relationship Id="rId62" Type="http://schemas.openxmlformats.org/officeDocument/2006/relationships/hyperlink" Target="https://esipa.cz/sbirka/sbsrv.dll/sb?DR=SB&amp;CP=1999s326" TargetMode="External"/><Relationship Id="rId63" Type="http://schemas.openxmlformats.org/officeDocument/2006/relationships/hyperlink" Target="https://esipa.cz/sbirka/sbsrv.dll/sb?DR=SB&amp;CP=1990s125" TargetMode="External"/><Relationship Id="rId64" Type="http://schemas.openxmlformats.org/officeDocument/2006/relationships/hyperlink" Target="https://esipa.cz/sbirka/sbsrv.dll/sb?DR=SB&amp;CP=1990s210" TargetMode="External"/><Relationship Id="rId65" Type="http://schemas.openxmlformats.org/officeDocument/2006/relationships/hyperlink" Target="https://esipa.cz/sbirka/sbsrv.dll/sb?DR=SB&amp;CP=1966s020" TargetMode="External"/><Relationship Id="rId66" Type="http://schemas.openxmlformats.org/officeDocument/2006/relationships/hyperlink" Target="https://esipa.cz/sbirka/sbsrv.dll/sb?DR=SB&amp;CP=1990s459" TargetMode="External"/><Relationship Id="rId67" Type="http://schemas.openxmlformats.org/officeDocument/2006/relationships/hyperlink" Target="https://esipa.cz/sbirka/sbsrv.dll/sb?DR=SB&amp;CP=1991s144" TargetMode="External"/><Relationship Id="rId68" Type="http://schemas.openxmlformats.org/officeDocument/2006/relationships/hyperlink" Target="https://esipa.cz/sbirka/sbsrv.dll/sb?DR=SB&amp;CP=1995s238" TargetMode="External"/><Relationship Id="rId69" Type="http://schemas.openxmlformats.org/officeDocument/2006/relationships/hyperlink" Target="https://esipa.cz/sbirka/sbsrv.dll/sb?DR=SB&amp;CP=1963s099" TargetMode="External"/><Relationship Id="rId70" Type="http://schemas.openxmlformats.org/officeDocument/2006/relationships/hyperlink" Target="https://esipa.cz/sbirka/sbsrv.dll/sb?DR=SB&amp;CP=1997s289" TargetMode="External"/><Relationship Id="rId71" Type="http://schemas.openxmlformats.org/officeDocument/2006/relationships/hyperlink" Target="https://esipa.cz/sbirka/sbsrv.dll/sb?DR=SB&amp;CP=1995s155" TargetMode="External"/><Relationship Id="rId72" Type="http://schemas.openxmlformats.org/officeDocument/2006/relationships/hyperlink" Target="https://esipa.cz/sbirka/sbsrv.dll/sb?DR=SB&amp;CP=1997s134" TargetMode="External"/><Relationship Id="rId73" Type="http://schemas.openxmlformats.org/officeDocument/2006/relationships/hyperlink" Target="https://esipa.cz/sbirka/sbsrv.dll/sb?DR=SB&amp;CP=1991s001" TargetMode="External"/><Relationship Id="rId74" Type="http://schemas.openxmlformats.org/officeDocument/2006/relationships/hyperlink" Target="https://esipa.cz/sbirka/sbsrv.dll/sb?DR=SB&amp;CP=2000s132" TargetMode="External"/><Relationship Id="rId75" Type="http://schemas.openxmlformats.org/officeDocument/2006/relationships/hyperlink" Target="https://esipa.cz/sbirka/sbsrv.dll/sb?DR=SB&amp;CP=2002s518" TargetMode="External"/><Relationship Id="rId76" Type="http://schemas.openxmlformats.org/officeDocument/2006/relationships/hyperlink" Target="https://esipa.cz/sbirka/sbsrv.dll/sb?DR=SB&amp;CP=1999s359" TargetMode="External"/><Relationship Id="rId77" Type="http://schemas.openxmlformats.org/officeDocument/2006/relationships/hyperlink" Target="https://esipa.cz/sbirka/sbsrv.dll/sb?DR=SB&amp;CP=2004s501" TargetMode="External"/><Relationship Id="rId78" Type="http://schemas.openxmlformats.org/officeDocument/2006/relationships/hyperlink" Target="https://esipa.cz/sbirka/sbsrv.dll/sb?DR=SB&amp;CP=2006s112" TargetMode="External"/><Relationship Id="rId79" Type="http://schemas.openxmlformats.org/officeDocument/2006/relationships/hyperlink" Target="https://esipa.cz/sbirka/sbsrv.dll/sb?DR=SB&amp;CP=2007s261" TargetMode="External"/><Relationship Id="rId80" Type="http://schemas.openxmlformats.org/officeDocument/2006/relationships/hyperlink" Target="https://esipa.cz/sbirka/sbsrv.dll/sb?DR=SB&amp;CP=1993s028" TargetMode="External"/><Relationship Id="rId81" Type="http://schemas.openxmlformats.org/officeDocument/2006/relationships/hyperlink" Target="https://esipa.cz/sbirka/sbsrv.dll/sb?DR=SB&amp;CP=1994s137" TargetMode="External"/><Relationship Id="rId82" Type="http://schemas.openxmlformats.org/officeDocument/2006/relationships/hyperlink" Target="https://esipa.cz/sbirka/sbsrv.dll/sb?DR=SB&amp;CP=1995s206" TargetMode="External"/><Relationship Id="rId83" Type="http://schemas.openxmlformats.org/officeDocument/2006/relationships/hyperlink" Target="https://esipa.cz/sbirka/sbsrv.dll/sb?DR=SB&amp;CP=1993s136" TargetMode="External"/><Relationship Id="rId84" Type="http://schemas.openxmlformats.org/officeDocument/2006/relationships/hyperlink" Target="https://esipa.cz/sbirka/sbsrv.dll/sb?DR=SB&amp;CP=1996s264" TargetMode="External"/><Relationship Id="rId85" Type="http://schemas.openxmlformats.org/officeDocument/2006/relationships/hyperlink" Target="https://esipa.cz/sbirka/sbsrv.dll/sb?DR=SB&amp;CP=1997s138" TargetMode="External"/><Relationship Id="rId86" Type="http://schemas.openxmlformats.org/officeDocument/2006/relationships/hyperlink" Target="https://esipa.cz/sbirka/sbsrv.dll/sb?DR=SB&amp;CP=1998s139" TargetMode="External"/><Relationship Id="rId87" Type="http://schemas.openxmlformats.org/officeDocument/2006/relationships/hyperlink" Target="https://esipa.cz/sbirka/sbsrv.dll/sb?DR=SB&amp;CP=1999s320" TargetMode="External"/><Relationship Id="rId88" Type="http://schemas.openxmlformats.org/officeDocument/2006/relationships/hyperlink" Target="https://esipa.cz/sbirka/sbsrv.dll/sb?DR=SB&amp;CP=2000s073" TargetMode="External"/><Relationship Id="rId89" Type="http://schemas.openxmlformats.org/officeDocument/2006/relationships/hyperlink" Target="https://esipa.cz/sbirka/sbsrv.dll/sb?DR=SB&amp;CP=2001s072" TargetMode="External"/><Relationship Id="rId90" Type="http://schemas.openxmlformats.org/officeDocument/2006/relationships/hyperlink" Target="https://esipa.cz/sbirka/sbsrv.dll/sb?DR=SB&amp;CP=2002s552" TargetMode="External"/><Relationship Id="rId91" Type="http://schemas.openxmlformats.org/officeDocument/2006/relationships/hyperlink" Target="https://esipa.cz/sbirka/sbsrv.dll/sb?DR=SB&amp;CP=2004s365" TargetMode="External"/><Relationship Id="rId92" Type="http://schemas.openxmlformats.org/officeDocument/2006/relationships/hyperlink" Target="https://esipa.cz/sbirka/sbsrv.dll/sb?DR=SB&amp;CP=2005s506" TargetMode="External"/><Relationship Id="rId93" Type="http://schemas.openxmlformats.org/officeDocument/2006/relationships/hyperlink" Target="https://esipa.cz/sbirka/sbsrv.dll/sb?DR=SB&amp;CP=2006s506" TargetMode="External"/><Relationship Id="rId94" Type="http://schemas.openxmlformats.org/officeDocument/2006/relationships/hyperlink" Target="https://esipa.cz/sbirka/sbsrv.dll/sb?DR=SB&amp;CP=2007s339" TargetMode="External"/><Relationship Id="rId95" Type="http://schemas.openxmlformats.org/officeDocument/2006/relationships/hyperlink" Target="https://esipa.cz/sbirka/sbsrv.dll/sb?DR=SB&amp;CP=2008s279" TargetMode="External"/><Relationship Id="rId96" Type="http://schemas.openxmlformats.org/officeDocument/2006/relationships/hyperlink" Target="https://esipa.cz/sbirka/sbsrv.dll/sb?DR=SB&amp;CP=2009s451" TargetMode="External"/><Relationship Id="rId97" Type="http://schemas.openxmlformats.org/officeDocument/2006/relationships/hyperlink" Target="https://esipa.cz/sbirka/sbsrv.dll/sb?DR=SB&amp;CP=2010s388" TargetMode="External"/><Relationship Id="rId98" Type="http://schemas.openxmlformats.org/officeDocument/2006/relationships/hyperlink" Target="https://esipa.cz/sbirka/sbsrv.dll/sb?DR=SB&amp;CP=1988s149" TargetMode="External"/><Relationship Id="rId99" Type="http://schemas.openxmlformats.org/officeDocument/2006/relationships/hyperlink" Target="https://esipa.cz/sbirka/sbsrv.dll/sb?DR=SB&amp;CP=1990s260" TargetMode="External"/><Relationship Id="rId100" Type="http://schemas.openxmlformats.org/officeDocument/2006/relationships/hyperlink" Target="https://esipa.cz/sbirka/sbsrv.dll/sb?DR=SB&amp;CP=1990s313" TargetMode="External"/><Relationship Id="rId101" Type="http://schemas.openxmlformats.org/officeDocument/2006/relationships/hyperlink" Target="https://esipa.cz/sbirka/sbsrv.dll/sb?DR=SB&amp;CP=1990s235" TargetMode="External"/><Relationship Id="rId102" Type="http://schemas.openxmlformats.org/officeDocument/2006/relationships/hyperlink" Target="https://esipa.cz/sbirka/sbsrv.dll/sb?DR=SB&amp;CP=1990s206" TargetMode="External"/><Relationship Id="rId103" Type="http://schemas.openxmlformats.org/officeDocument/2006/relationships/hyperlink" Target="https://esipa.cz/sbirka/sbsrv.dll/sb?DR=SB&amp;CP=1991s545" TargetMode="External"/><Relationship Id="rId104" Type="http://schemas.openxmlformats.org/officeDocument/2006/relationships/hyperlink" Target="https://esipa.cz/sbirka/sbsrv.dll/sb?DR=SB&amp;CP=1993s177" TargetMode="External"/><Relationship Id="rId105" Type="http://schemas.openxmlformats.org/officeDocument/2006/relationships/hyperlink" Target="https://esipa.cz/sbirka/sbsrv.dll/sb?DR=SB&amp;CP=1993s309" TargetMode="External"/><Relationship Id="rId106" Type="http://schemas.openxmlformats.org/officeDocument/2006/relationships/hyperlink" Target="https://esipa.cz/sbirka/sbsrv.dll/sb?DR=SB&amp;CP=1994s161" TargetMode="External"/><Relationship Id="rId107" Type="http://schemas.openxmlformats.org/officeDocument/2006/relationships/hyperlink" Target="https://esipa.cz/sbirka/sbsrv.dll/sb?DR=SB&amp;CP=1975s128" TargetMode="External"/><Relationship Id="rId108" Type="http://schemas.openxmlformats.org/officeDocument/2006/relationships/hyperlink" Target="https://esipa.cz/sbirka/sbsrv.dll/sb?DR=SB&amp;CP=1979s164" TargetMode="External"/><Relationship Id="rId109" Type="http://schemas.openxmlformats.org/officeDocument/2006/relationships/hyperlink" Target="https://esipa.cz/sbirka/sbsrv.dll/sb?DR=SB&amp;CP=1984s073" TargetMode="External"/><Relationship Id="rId110" Type="http://schemas.openxmlformats.org/officeDocument/2006/relationships/hyperlink" Target="https://esipa.cz/sbirka/sbsrv.dll/sb?DR=SB&amp;CP=1987s057" TargetMode="External"/><Relationship Id="rId111" Type="http://schemas.openxmlformats.org/officeDocument/2006/relationships/hyperlink" Target="https://esipa.cz/sbirka/sbsrv.dll/sb?DR=SB&amp;CP=1990s565" TargetMode="External"/><Relationship Id="rId112" Type="http://schemas.openxmlformats.org/officeDocument/2006/relationships/hyperlink" Target="https://esipa.cz/sbirka/sbsrv.dll/sb?DR=SB&amp;CP=1991s184" TargetMode="External"/><Relationship Id="rId113" Type="http://schemas.openxmlformats.org/officeDocument/2006/relationships/hyperlink" Target="https://esipa.cz/sbirka/sbsrv.dll/sb?DR=SB&amp;CP=1992s338" TargetMode="External"/><Relationship Id="rId114" Type="http://schemas.openxmlformats.org/officeDocument/2006/relationships/hyperlink" Target="https://esipa.cz/sbirka/sbsrv.dll/sb?DR=SB&amp;CP=1994s048" TargetMode="External"/><Relationship Id="rId115" Type="http://schemas.openxmlformats.org/officeDocument/2006/relationships/hyperlink" Target="https://esipa.cz/sbirka/sbsrv.dll/sb?DR=SB&amp;CP=1997s305" TargetMode="External"/><Relationship Id="rId116" Type="http://schemas.openxmlformats.org/officeDocument/2006/relationships/hyperlink" Target="https://esipa.cz/sbirka/sbsrv.dll/sb?DR=SB&amp;CP=1998s149" TargetMode="External"/><Relationship Id="rId117" Type="http://schemas.openxmlformats.org/officeDocument/2006/relationships/hyperlink" Target="https://esipa.cz/sbirka/sbsrv.dll/sb?DR=SB&amp;CP=2001s185" TargetMode="External"/><Relationship Id="rId118" Type="http://schemas.openxmlformats.org/officeDocument/2006/relationships/hyperlink" Target="https://esipa.cz/sbirka/sbsrv.dll/sb?DR=SB&amp;CP=2001s274" TargetMode="External"/><Relationship Id="rId119" Type="http://schemas.openxmlformats.org/officeDocument/2006/relationships/hyperlink" Target="https://esipa.cz/sbirka/sbsrv.dll/sb?DR=SB&amp;CP=2003s229" TargetMode="External"/><Relationship Id="rId120" Type="http://schemas.openxmlformats.org/officeDocument/2006/relationships/hyperlink" Target="https://esipa.cz/sbirka/sbsrv.dll/sb?DR=SB&amp;CP=2007s270" TargetMode="External"/><Relationship Id="rId121" Type="http://schemas.openxmlformats.org/officeDocument/2006/relationships/hyperlink" Target="https://esipa.cz/sbirka/sbsrv.dll/sb?DR=SB&amp;CP=2009s281" TargetMode="External"/><Relationship Id="rId122" Type="http://schemas.openxmlformats.org/officeDocument/2006/relationships/hyperlink" Target="https://esipa.cz/sbirka/sbsrv.dll/sb?DR=SB&amp;CP=2009s348" TargetMode="External"/><Relationship Id="rId123" Type="http://schemas.openxmlformats.org/officeDocument/2006/relationships/hyperlink" Target="https://esipa.cz/sbirka/sbsrv.dll/sb?DR=SB&amp;CP=2010s183" TargetMode="External"/><Relationship Id="rId124" Type="http://schemas.openxmlformats.org/officeDocument/2006/relationships/hyperlink" Target="https://esipa.cz/sbirka/sbsrv.dll/sb?DR=SB&amp;CP=2011s030" TargetMode="External"/><Relationship Id="rId125" Type="http://schemas.openxmlformats.org/officeDocument/2006/relationships/hyperlink" Target="https://esipa.cz/sbirka/sbsrv.dll/sb?DR=SB&amp;CP=1992s590" TargetMode="External"/><Relationship Id="rId126" Type="http://schemas.openxmlformats.org/officeDocument/2006/relationships/hyperlink" Target="https://esipa.cz/sbirka/sbsrv.dll/sb?DR=SB&amp;CP=1993s037" TargetMode="External"/><Relationship Id="rId127" Type="http://schemas.openxmlformats.org/officeDocument/2006/relationships/hyperlink" Target="https://esipa.cz/sbirka/sbsrv.dll/sb?DR=SB&amp;CP=1993s160" TargetMode="External"/><Relationship Id="rId128" Type="http://schemas.openxmlformats.org/officeDocument/2006/relationships/hyperlink" Target="https://esipa.cz/sbirka/sbsrv.dll/sb?DR=SB&amp;CP=1997s306" TargetMode="External"/><Relationship Id="rId129" Type="http://schemas.openxmlformats.org/officeDocument/2006/relationships/hyperlink" Target="https://esipa.cz/sbirka/sbsrv.dll/sb?DR=SB&amp;CP=1998s093" TargetMode="External"/><Relationship Id="rId130" Type="http://schemas.openxmlformats.org/officeDocument/2006/relationships/hyperlink" Target="https://esipa.cz/sbirka/sbsrv.dll/sb?DR=SB&amp;CP=1999s225" TargetMode="External"/><Relationship Id="rId131" Type="http://schemas.openxmlformats.org/officeDocument/2006/relationships/hyperlink" Target="https://esipa.cz/sbirka/sbsrv.dll/sb?DR=SB&amp;CP=1999s356" TargetMode="External"/><Relationship Id="rId132" Type="http://schemas.openxmlformats.org/officeDocument/2006/relationships/hyperlink" Target="https://esipa.cz/sbirka/sbsrv.dll/sb?DR=SB&amp;CP=2000s018" TargetMode="External"/><Relationship Id="rId133" Type="http://schemas.openxmlformats.org/officeDocument/2006/relationships/hyperlink" Target="https://esipa.cz/sbirka/sbsrv.dll/sb?DR=SB&amp;CP=2000s133" TargetMode="External"/><Relationship Id="rId134" Type="http://schemas.openxmlformats.org/officeDocument/2006/relationships/hyperlink" Target="https://esipa.cz/sbirka/sbsrv.dll/sb?DR=SB&amp;CP=2000s155" TargetMode="External"/><Relationship Id="rId135" Type="http://schemas.openxmlformats.org/officeDocument/2006/relationships/hyperlink" Target="https://esipa.cz/sbirka/sbsrv.dll/sb?DR=SB&amp;CP=2000s159" TargetMode="External"/><Relationship Id="rId136" Type="http://schemas.openxmlformats.org/officeDocument/2006/relationships/hyperlink" Target="https://esipa.cz/sbirka/sbsrv.dll/sb?DR=SB&amp;CP=2000s220" TargetMode="External"/><Relationship Id="rId137" Type="http://schemas.openxmlformats.org/officeDocument/2006/relationships/hyperlink" Target="https://esipa.cz/sbirka/sbsrv.dll/sb?DR=SB&amp;CP=2000s238" TargetMode="External"/><Relationship Id="rId138" Type="http://schemas.openxmlformats.org/officeDocument/2006/relationships/hyperlink" Target="https://esipa.cz/sbirka/sbsrv.dll/sb?DR=SB&amp;CP=2000s258" TargetMode="External"/><Relationship Id="rId139" Type="http://schemas.openxmlformats.org/officeDocument/2006/relationships/hyperlink" Target="https://esipa.cz/sbirka/sbsrv.dll/sb?DR=SB&amp;CP=2000s411" TargetMode="External"/><Relationship Id="rId140" Type="http://schemas.openxmlformats.org/officeDocument/2006/relationships/hyperlink" Target="https://esipa.cz/sbirka/sbsrv.dll/sb?DR=SB&amp;CP=2001s116" TargetMode="External"/><Relationship Id="rId141" Type="http://schemas.openxmlformats.org/officeDocument/2006/relationships/hyperlink" Target="https://esipa.cz/sbirka/sbsrv.dll/sb?DR=SB&amp;CP=2001s353" TargetMode="External"/><Relationship Id="rId142" Type="http://schemas.openxmlformats.org/officeDocument/2006/relationships/hyperlink" Target="https://esipa.cz/sbirka/sbsrv.dll/sb?DR=SB&amp;CP=2002s263" TargetMode="External"/><Relationship Id="rId143" Type="http://schemas.openxmlformats.org/officeDocument/2006/relationships/hyperlink" Target="https://esipa.cz/sbirka/sbsrv.dll/sb?DR=SB&amp;CP=2002s265" TargetMode="External"/><Relationship Id="rId144" Type="http://schemas.openxmlformats.org/officeDocument/2006/relationships/hyperlink" Target="https://esipa.cz/sbirka/sbsrv.dll/sb?DR=SB&amp;CP=2002s309" TargetMode="External"/><Relationship Id="rId145" Type="http://schemas.openxmlformats.org/officeDocument/2006/relationships/hyperlink" Target="https://esipa.cz/sbirka/sbsrv.dll/sb?DR=SB&amp;CP=2003s362" TargetMode="External"/><Relationship Id="rId146" Type="http://schemas.openxmlformats.org/officeDocument/2006/relationships/hyperlink" Target="https://esipa.cz/sbirka/sbsrv.dll/sb?DR=SB&amp;CP=2003s424" TargetMode="External"/><Relationship Id="rId147" Type="http://schemas.openxmlformats.org/officeDocument/2006/relationships/hyperlink" Target="https://esipa.cz/sbirka/sbsrv.dll/sb?DR=SB&amp;CP=2003s425" TargetMode="External"/><Relationship Id="rId148" Type="http://schemas.openxmlformats.org/officeDocument/2006/relationships/hyperlink" Target="https://esipa.cz/sbirka/sbsrv.dll/sb?DR=SB&amp;CP=2003s453" TargetMode="External"/><Relationship Id="rId149" Type="http://schemas.openxmlformats.org/officeDocument/2006/relationships/hyperlink" Target="https://esipa.cz/sbirka/sbsrv.dll/sb?DR=SB&amp;CP=2004s053" TargetMode="External"/><Relationship Id="rId150" Type="http://schemas.openxmlformats.org/officeDocument/2006/relationships/hyperlink" Target="https://esipa.cz/sbirka/sbsrv.dll/sb?DR=SB&amp;CP=2004s167" TargetMode="External"/><Relationship Id="rId151" Type="http://schemas.openxmlformats.org/officeDocument/2006/relationships/hyperlink" Target="https://esipa.cz/sbirka/sbsrv.dll/sb?DR=SB&amp;CP=2004s281" TargetMode="External"/><Relationship Id="rId152" Type="http://schemas.openxmlformats.org/officeDocument/2006/relationships/hyperlink" Target="https://esipa.cz/sbirka/sbsrv.dll/sb?DR=SB&amp;CP=2004s359" TargetMode="External"/><Relationship Id="rId153" Type="http://schemas.openxmlformats.org/officeDocument/2006/relationships/hyperlink" Target="https://esipa.cz/sbirka/sbsrv.dll/sb?DR=SB&amp;CP=2005s361" TargetMode="External"/><Relationship Id="rId154" Type="http://schemas.openxmlformats.org/officeDocument/2006/relationships/hyperlink" Target="https://esipa.cz/sbirka/sbsrv.dll/sb?DR=SB&amp;CP=2005s381" TargetMode="External"/><Relationship Id="rId155" Type="http://schemas.openxmlformats.org/officeDocument/2006/relationships/hyperlink" Target="https://esipa.cz/sbirka/sbsrv.dll/sb?DR=SB&amp;CP=2005s413" TargetMode="External"/><Relationship Id="rId156" Type="http://schemas.openxmlformats.org/officeDocument/2006/relationships/hyperlink" Target="https://esipa.cz/sbirka/sbsrv.dll/sb?DR=SB&amp;CP=2006s024" TargetMode="External"/><Relationship Id="rId157" Type="http://schemas.openxmlformats.org/officeDocument/2006/relationships/hyperlink" Target="https://esipa.cz/sbirka/sbsrv.dll/sb?DR=SB&amp;CP=2006s070" TargetMode="External"/><Relationship Id="rId158" Type="http://schemas.openxmlformats.org/officeDocument/2006/relationships/hyperlink" Target="https://esipa.cz/sbirka/sbsrv.dll/sb?DR=SB&amp;CP=2006s081" TargetMode="External"/><Relationship Id="rId159" Type="http://schemas.openxmlformats.org/officeDocument/2006/relationships/hyperlink" Target="https://esipa.cz/sbirka/sbsrv.dll/sb?DR=SB&amp;CP=2006s161" TargetMode="External"/><Relationship Id="rId160" Type="http://schemas.openxmlformats.org/officeDocument/2006/relationships/hyperlink" Target="https://esipa.cz/sbirka/sbsrv.dll/sb?DR=SB&amp;CP=2006s214" TargetMode="External"/><Relationship Id="rId161" Type="http://schemas.openxmlformats.org/officeDocument/2006/relationships/hyperlink" Target="https://esipa.cz/sbirka/sbsrv.dll/sb?DR=SB&amp;CP=2006s267" TargetMode="External"/><Relationship Id="rId162" Type="http://schemas.openxmlformats.org/officeDocument/2006/relationships/hyperlink" Target="https://esipa.cz/sbirka/sbsrv.dll/sb?DR=SB&amp;CP=2006s342" TargetMode="External"/><Relationship Id="rId163" Type="http://schemas.openxmlformats.org/officeDocument/2006/relationships/hyperlink" Target="https://esipa.cz/sbirka/sbsrv.dll/sb?DR=SB&amp;CP=2006s405" TargetMode="External"/><Relationship Id="rId164" Type="http://schemas.openxmlformats.org/officeDocument/2006/relationships/hyperlink" Target="https://esipa.cz/sbirka/sbsrv.dll/sb?DR=SB&amp;CP=2006s585" TargetMode="External"/><Relationship Id="rId165" Type="http://schemas.openxmlformats.org/officeDocument/2006/relationships/hyperlink" Target="https://esipa.cz/sbirka/sbsrv.dll/sb?DR=SB&amp;CP=2007s152" TargetMode="External"/><Relationship Id="rId166" Type="http://schemas.openxmlformats.org/officeDocument/2006/relationships/hyperlink" Target="https://esipa.cz/sbirka/sbsrv.dll/sb?DR=SB&amp;CP=2007s181" TargetMode="External"/><Relationship Id="rId167" Type="http://schemas.openxmlformats.org/officeDocument/2006/relationships/hyperlink" Target="https://esipa.cz/sbirka/sbsrv.dll/sb?DR=SB&amp;CP=2007s296" TargetMode="External"/><Relationship Id="rId168" Type="http://schemas.openxmlformats.org/officeDocument/2006/relationships/hyperlink" Target="https://esipa.cz/sbirka/sbsrv.dll/sb?DR=SB&amp;CP=2008s305" TargetMode="External"/><Relationship Id="rId169" Type="http://schemas.openxmlformats.org/officeDocument/2006/relationships/hyperlink" Target="https://esipa.cz/sbirka/sbsrv.dll/sb?DR=SB&amp;CP=2008s306" TargetMode="External"/><Relationship Id="rId170" Type="http://schemas.openxmlformats.org/officeDocument/2006/relationships/hyperlink" Target="https://esipa.cz/sbirka/sbsrv.dll/sb?DR=SB&amp;CP=2008s382" TargetMode="External"/><Relationship Id="rId171" Type="http://schemas.openxmlformats.org/officeDocument/2006/relationships/hyperlink" Target="https://esipa.cz/sbirka/sbsrv.dll/sb?DR=SB&amp;CP=2008s479" TargetMode="External"/><Relationship Id="rId172" Type="http://schemas.openxmlformats.org/officeDocument/2006/relationships/hyperlink" Target="https://esipa.cz/sbirka/sbsrv.dll/sb?DR=SB&amp;CP=2009s041" TargetMode="External"/><Relationship Id="rId173" Type="http://schemas.openxmlformats.org/officeDocument/2006/relationships/hyperlink" Target="https://esipa.cz/sbirka/sbsrv.dll/sb?DR=SB&amp;CP=2009s158" TargetMode="External"/><Relationship Id="rId174" Type="http://schemas.openxmlformats.org/officeDocument/2006/relationships/hyperlink" Target="https://esipa.cz/sbirka/sbsrv.dll/sb?DR=SB&amp;CP=2009s227" TargetMode="External"/><Relationship Id="rId175" Type="http://schemas.openxmlformats.org/officeDocument/2006/relationships/hyperlink" Target="https://esipa.cz/sbirka/sbsrv.dll/sb?DR=SB&amp;CP=2009s303" TargetMode="External"/><Relationship Id="rId176" Type="http://schemas.openxmlformats.org/officeDocument/2006/relationships/hyperlink" Target="https://esipa.cz/sbirka/sbsrv.dll/sb?DR=SB&amp;CP=2009s326" TargetMode="External"/><Relationship Id="rId177" Type="http://schemas.openxmlformats.org/officeDocument/2006/relationships/hyperlink" Target="https://esipa.cz/sbirka/sbsrv.dll/sb?DR=SB&amp;CP=2010s347" TargetMode="External"/><Relationship Id="rId178" Type="http://schemas.openxmlformats.org/officeDocument/2006/relationships/hyperlink" Target="https://esipa.cz/sbirka/sbsrv.dll/sb?DR=SB&amp;CP=2011s073" TargetMode="External"/><Relationship Id="rId179" Type="http://schemas.openxmlformats.org/officeDocument/2006/relationships/hyperlink" Target="https://esipa.cz/sbirka/sbsrv.dll/sb?DR=SB&amp;CP=2011s177" TargetMode="External"/><Relationship Id="rId180" Type="http://schemas.openxmlformats.org/officeDocument/2006/relationships/hyperlink" Target="https://esipa.cz/sbirka/sbsrv.dll/sb?DR=SB&amp;CP=2011s180" TargetMode="External"/><Relationship Id="rId181" Type="http://schemas.openxmlformats.org/officeDocument/2006/relationships/hyperlink" Target="https://esipa.cz/sbirka/sbsrv.dll/sb?DR=SB&amp;CP=2011s220" TargetMode="External"/><Relationship Id="rId182" Type="http://schemas.openxmlformats.org/officeDocument/2006/relationships/hyperlink" Target="https://esipa.cz/sbirka/sbsrv.dll/sb?DR=SB&amp;CP=2011s263" TargetMode="External"/><Relationship Id="rId183" Type="http://schemas.openxmlformats.org/officeDocument/2006/relationships/hyperlink" Target="https://esipa.cz/sbirka/sbsrv.dll/sb?DR=AZ&amp;CP=1992s586-2011s470#C03_P035BA" TargetMode="External"/><Relationship Id="rId184" Type="http://schemas.openxmlformats.org/officeDocument/2006/relationships/hyperlink" Target="https://esipa.cz/sbirka/sbsrv.dll/sb?DR=SB&amp;CP=2005s545" TargetMode="External"/><Relationship Id="rId185" Type="http://schemas.openxmlformats.org/officeDocument/2006/relationships/hyperlink" Target="https://esipa.cz/sbirka/sbsrv.dll/sb?DR=SB&amp;CP=2008s482" TargetMode="External"/><Relationship Id="rId186" Type="http://schemas.openxmlformats.org/officeDocument/2006/relationships/hyperlink" Target="https://esipa.cz/sbirka/sbsrv.dll/sb?DR=SB&amp;CP=2009s002" TargetMode="External"/><Relationship Id="rId187" Type="http://schemas.openxmlformats.org/officeDocument/2006/relationships/hyperlink" Target="https://esipa.cz/sbirka/sbsrv.dll/sb?DR=AZ&amp;CP=1992s592-2011s329#OD01_C01_P003" TargetMode="External"/><Relationship Id="rId188" Type="http://schemas.openxmlformats.org/officeDocument/2006/relationships/hyperlink" Target="https://esipa.cz/sbirka/sbsrv.dll/sb?DR=SB&amp;CP=1995s059" TargetMode="External"/><Relationship Id="rId189" Type="http://schemas.openxmlformats.org/officeDocument/2006/relationships/hyperlink" Target="https://esipa.cz/sbirka/sbsrv.dll/sb?DR=SB&amp;CP=1997s013" TargetMode="External"/><Relationship Id="rId190" Type="http://schemas.openxmlformats.org/officeDocument/2006/relationships/hyperlink" Target="https://esipa.cz/sbirka/sbsrv.dll/sb?DR=SB&amp;CP=2000s102" TargetMode="External"/><Relationship Id="rId191" Type="http://schemas.openxmlformats.org/officeDocument/2006/relationships/hyperlink" Target="https://esipa.cz/sbirka/sbsrv.dll/sb?DR=SB&amp;CP=2001s489" TargetMode="External"/><Relationship Id="rId192" Type="http://schemas.openxmlformats.org/officeDocument/2006/relationships/hyperlink" Target="https://esipa.cz/sbirka/sbsrv.dll/sb?DR=SB&amp;CP=2002s256" TargetMode="External"/><Relationship Id="rId193" Type="http://schemas.openxmlformats.org/officeDocument/2006/relationships/hyperlink" Target="https://esipa.cz/sbirka/sbsrv.dll/sb?DR=SB&amp;CP=2002s259" TargetMode="External"/><Relationship Id="rId194" Type="http://schemas.openxmlformats.org/officeDocument/2006/relationships/hyperlink" Target="https://esipa.cz/sbirka/sbsrv.dll/sb?DR=SB&amp;CP=2003s358" TargetMode="External"/><Relationship Id="rId195" Type="http://schemas.openxmlformats.org/officeDocument/2006/relationships/hyperlink" Target="https://esipa.cz/sbirka/sbsrv.dll/sb?DR=SB&amp;CP=2004s186" TargetMode="External"/><Relationship Id="rId196" Type="http://schemas.openxmlformats.org/officeDocument/2006/relationships/hyperlink" Target="https://esipa.cz/sbirka/sbsrv.dll/sb?DR=SB&amp;CP=2006s080" TargetMode="External"/><Relationship Id="rId197" Type="http://schemas.openxmlformats.org/officeDocument/2006/relationships/hyperlink" Target="https://esipa.cz/sbirka/sbsrv.dll/sb?DR=SB&amp;CP=2006s186" TargetMode="External"/><Relationship Id="rId198" Type="http://schemas.openxmlformats.org/officeDocument/2006/relationships/hyperlink" Target="https://esipa.cz/sbirka/sbsrv.dll/sb?DR=SB&amp;CP=2006s311" TargetMode="External"/><Relationship Id="rId199" Type="http://schemas.openxmlformats.org/officeDocument/2006/relationships/hyperlink" Target="https://esipa.cz/sbirka/sbsrv.dll/sb?DR=SB&amp;CP=2009s097" TargetMode="External"/><Relationship Id="rId200" Type="http://schemas.openxmlformats.org/officeDocument/2006/relationships/hyperlink" Target="https://esipa.cz/sbirka/sbsrv.dll/sb?DR=SB&amp;CP=2009s347" TargetMode="External"/><Relationship Id="rId201" Type="http://schemas.openxmlformats.org/officeDocument/2006/relationships/hyperlink" Target="https://esipa.cz/sbirka/sbsrv.dll/sb?DR=SB&amp;CP=2011s152" TargetMode="External"/><Relationship Id="rId202" Type="http://schemas.openxmlformats.org/officeDocument/2006/relationships/hyperlink" Target="https://esipa.cz/sbirka/sbsrv.dll/sb?DR=SB&amp;CP=2011s288" TargetMode="External"/><Relationship Id="rId203" Type="http://schemas.openxmlformats.org/officeDocument/2006/relationships/hyperlink" Target="https://esipa.cz/sbirka/sbsrv.dll/sb?DR=SB&amp;CP=1998s155" TargetMode="External"/><Relationship Id="rId204" Type="http://schemas.openxmlformats.org/officeDocument/2006/relationships/hyperlink" Target="https://esipa.cz/sbirka/sbsrv.dll/sb?DR=SB&amp;CP=2008s384" TargetMode="External"/><Relationship Id="rId205" Type="http://schemas.openxmlformats.org/officeDocument/2006/relationships/hyperlink" Target="https://esipa.cz/sbirka/sbsrv.dll/sb?DR=SB&amp;CP=2001s140" TargetMode="External"/><Relationship Id="rId206" Type="http://schemas.openxmlformats.org/officeDocument/2006/relationships/hyperlink" Target="https://esipa.cz/sbirka/sbsrv.dll/sb?DR=SB&amp;CP=2002s217" TargetMode="External"/><Relationship Id="rId207" Type="http://schemas.openxmlformats.org/officeDocument/2006/relationships/hyperlink" Target="https://esipa.cz/sbirka/sbsrv.dll/sb?DR=SB&amp;CP=2003s222" TargetMode="External"/><Relationship Id="rId208" Type="http://schemas.openxmlformats.org/officeDocument/2006/relationships/hyperlink" Target="https://esipa.cz/sbirka/sbsrv.dll/sb?DR=SB&amp;CP=2004s539" TargetMode="External"/><Relationship Id="rId209" Type="http://schemas.openxmlformats.org/officeDocument/2006/relationships/hyperlink" Target="https://esipa.cz/sbirka/sbsrv.dll/sb?DR=SB&amp;CP=2004s559" TargetMode="External"/><Relationship Id="rId210" Type="http://schemas.openxmlformats.org/officeDocument/2006/relationships/hyperlink" Target="https://esipa.cz/sbirka/sbsrv.dll/sb?DR=SB&amp;CP=2005s428" TargetMode="External"/><Relationship Id="rId211" Type="http://schemas.openxmlformats.org/officeDocument/2006/relationships/hyperlink" Target="https://esipa.cz/sbirka/sbsrv.dll/sb?DR=SB&amp;CP=2005s444" TargetMode="External"/><Relationship Id="rId212" Type="http://schemas.openxmlformats.org/officeDocument/2006/relationships/hyperlink" Target="https://esipa.cz/sbirka/sbsrv.dll/sb?DR=SB&amp;CP=2006s136" TargetMode="External"/><Relationship Id="rId213" Type="http://schemas.openxmlformats.org/officeDocument/2006/relationships/hyperlink" Target="https://esipa.cz/sbirka/sbsrv.dll/sb?DR=SB&amp;CP=2006s230" TargetMode="External"/><Relationship Id="rId214" Type="http://schemas.openxmlformats.org/officeDocument/2006/relationships/hyperlink" Target="https://esipa.cz/sbirka/sbsrv.dll/sb?DR=SB&amp;CP=2007s170" TargetMode="External"/><Relationship Id="rId215" Type="http://schemas.openxmlformats.org/officeDocument/2006/relationships/hyperlink" Target="https://esipa.cz/sbirka/sbsrv.dll/sb?DR=SB&amp;CP=2007s379" TargetMode="External"/><Relationship Id="rId216" Type="http://schemas.openxmlformats.org/officeDocument/2006/relationships/hyperlink" Target="https://esipa.cz/sbirka/sbsrv.dll/sb?DR=SB&amp;CP=2008s124" TargetMode="External"/><Relationship Id="rId217" Type="http://schemas.openxmlformats.org/officeDocument/2006/relationships/hyperlink" Target="https://esipa.cz/sbirka/sbsrv.dll/sb?DR=SB&amp;CP=2008s129" TargetMode="External"/><Relationship Id="rId218" Type="http://schemas.openxmlformats.org/officeDocument/2006/relationships/hyperlink" Target="https://esipa.cz/sbirka/sbsrv.dll/sb?DR=SB&amp;CP=2008s140" TargetMode="External"/><Relationship Id="rId219" Type="http://schemas.openxmlformats.org/officeDocument/2006/relationships/hyperlink" Target="https://esipa.cz/sbirka/sbsrv.dll/sb?DR=SB&amp;CP=2008s274" TargetMode="External"/><Relationship Id="rId220" Type="http://schemas.openxmlformats.org/officeDocument/2006/relationships/hyperlink" Target="https://esipa.cz/sbirka/sbsrv.dll/sb?DR=SB&amp;CP=2009s047" TargetMode="External"/><Relationship Id="rId221" Type="http://schemas.openxmlformats.org/officeDocument/2006/relationships/hyperlink" Target="https://esipa.cz/sbirka/sbsrv.dll/sb?DR=SB&amp;CP=2009s197" TargetMode="External"/><Relationship Id="rId222" Type="http://schemas.openxmlformats.org/officeDocument/2006/relationships/hyperlink" Target="https://esipa.cz/sbirka/sbsrv.dll/sb?DR=SB&amp;CP=2009s278" TargetMode="External"/><Relationship Id="rId223" Type="http://schemas.openxmlformats.org/officeDocument/2006/relationships/hyperlink" Target="https://esipa.cz/sbirka/sbsrv.dll/sb?DR=SB&amp;CP=2010s424" TargetMode="External"/><Relationship Id="rId224" Type="http://schemas.openxmlformats.org/officeDocument/2006/relationships/hyperlink" Target="https://esipa.cz/sbirka/sbsrv.dll/sb?DR=SB&amp;CP=2000s361" TargetMode="External"/><Relationship Id="rId225" Type="http://schemas.openxmlformats.org/officeDocument/2006/relationships/hyperlink" Target="https://esipa.cz/sbirka/sbsrv.dll/sb?DR=SB&amp;CP=2001s060" TargetMode="External"/><Relationship Id="rId226" Type="http://schemas.openxmlformats.org/officeDocument/2006/relationships/hyperlink" Target="https://esipa.cz/sbirka/sbsrv.dll/sb?DR=SB&amp;CP=2001s478" TargetMode="External"/><Relationship Id="rId227" Type="http://schemas.openxmlformats.org/officeDocument/2006/relationships/hyperlink" Target="https://esipa.cz/sbirka/sbsrv.dll/sb?DR=SB&amp;CP=2002s062" TargetMode="External"/><Relationship Id="rId228" Type="http://schemas.openxmlformats.org/officeDocument/2006/relationships/hyperlink" Target="https://esipa.cz/sbirka/sbsrv.dll/sb?DR=SB&amp;CP=2002s311" TargetMode="External"/><Relationship Id="rId229" Type="http://schemas.openxmlformats.org/officeDocument/2006/relationships/hyperlink" Target="https://esipa.cz/sbirka/sbsrv.dll/sb?DR=SB&amp;CP=2003s436" TargetMode="External"/><Relationship Id="rId230" Type="http://schemas.openxmlformats.org/officeDocument/2006/relationships/hyperlink" Target="https://esipa.cz/sbirka/sbsrv.dll/sb?DR=SB&amp;CP=2005s229" TargetMode="External"/><Relationship Id="rId231" Type="http://schemas.openxmlformats.org/officeDocument/2006/relationships/hyperlink" Target="https://esipa.cz/sbirka/sbsrv.dll/sb?DR=SB&amp;CP=2005s411" TargetMode="External"/><Relationship Id="rId232" Type="http://schemas.openxmlformats.org/officeDocument/2006/relationships/hyperlink" Target="https://esipa.cz/sbirka/sbsrv.dll/sb?DR=SB&amp;CP=2006s076" TargetMode="External"/><Relationship Id="rId233" Type="http://schemas.openxmlformats.org/officeDocument/2006/relationships/hyperlink" Target="https://esipa.cz/sbirka/sbsrv.dll/sb?DR=SB&amp;CP=2006s226" TargetMode="External"/><Relationship Id="rId234" Type="http://schemas.openxmlformats.org/officeDocument/2006/relationships/hyperlink" Target="https://esipa.cz/sbirka/sbsrv.dll/sb?DR=SB&amp;CP=2006s264" TargetMode="External"/><Relationship Id="rId235" Type="http://schemas.openxmlformats.org/officeDocument/2006/relationships/hyperlink" Target="https://esipa.cz/sbirka/sbsrv.dll/sb?DR=SB&amp;CP=2007s215" TargetMode="External"/><Relationship Id="rId236" Type="http://schemas.openxmlformats.org/officeDocument/2006/relationships/hyperlink" Target="https://esipa.cz/sbirka/sbsrv.dll/sb?DR=SB&amp;CP=2007s374" TargetMode="External"/><Relationship Id="rId237" Type="http://schemas.openxmlformats.org/officeDocument/2006/relationships/hyperlink" Target="https://esipa.cz/sbirka/sbsrv.dll/sb?DR=SB&amp;CP=2008s480" TargetMode="External"/><Relationship Id="rId238" Type="http://schemas.openxmlformats.org/officeDocument/2006/relationships/hyperlink" Target="https://esipa.cz/sbirka/sbsrv.dll/sb?DR=SB&amp;CP=2011s133" TargetMode="External"/><Relationship Id="rId239" Type="http://schemas.openxmlformats.org/officeDocument/2006/relationships/hyperlink" Target="https://esipa.cz/sbirka/sbsrv.dll/sb?DR=SB&amp;CP=2004s634" TargetMode="External"/><Relationship Id="rId240" Type="http://schemas.openxmlformats.org/officeDocument/2006/relationships/hyperlink" Target="https://esipa.cz/sbirka/sbsrv.dll/sb?DR=SB&amp;CP=2005s217" TargetMode="External"/><Relationship Id="rId241" Type="http://schemas.openxmlformats.org/officeDocument/2006/relationships/hyperlink" Target="https://esipa.cz/sbirka/sbsrv.dll/sb?DR=SB&amp;CP=2005s228" TargetMode="External"/><Relationship Id="rId242" Type="http://schemas.openxmlformats.org/officeDocument/2006/relationships/hyperlink" Target="https://esipa.cz/sbirka/sbsrv.dll/sb?DR=SB&amp;CP=2005s357" TargetMode="External"/><Relationship Id="rId243" Type="http://schemas.openxmlformats.org/officeDocument/2006/relationships/hyperlink" Target="https://esipa.cz/sbirka/sbsrv.dll/sb?DR=SB&amp;CP=2005s553" TargetMode="External"/><Relationship Id="rId244" Type="http://schemas.openxmlformats.org/officeDocument/2006/relationships/hyperlink" Target="https://esipa.cz/sbirka/sbsrv.dll/sb?DR=SB&amp;CP=2006s048" TargetMode="External"/><Relationship Id="rId245" Type="http://schemas.openxmlformats.org/officeDocument/2006/relationships/hyperlink" Target="https://esipa.cz/sbirka/sbsrv.dll/sb?DR=SB&amp;CP=2006s056" TargetMode="External"/><Relationship Id="rId246" Type="http://schemas.openxmlformats.org/officeDocument/2006/relationships/hyperlink" Target="https://esipa.cz/sbirka/sbsrv.dll/sb?DR=SB&amp;CP=2006s057" TargetMode="External"/><Relationship Id="rId247" Type="http://schemas.openxmlformats.org/officeDocument/2006/relationships/hyperlink" Target="https://esipa.cz/sbirka/sbsrv.dll/sb?DR=SB&amp;CP=2006s130" TargetMode="External"/><Relationship Id="rId248" Type="http://schemas.openxmlformats.org/officeDocument/2006/relationships/hyperlink" Target="https://esipa.cz/sbirka/sbsrv.dll/sb?DR=SB&amp;CP=2006s138" TargetMode="External"/><Relationship Id="rId249" Type="http://schemas.openxmlformats.org/officeDocument/2006/relationships/hyperlink" Target="https://esipa.cz/sbirka/sbsrv.dll/sb?DR=SB&amp;CP=2006s179" TargetMode="External"/><Relationship Id="rId250" Type="http://schemas.openxmlformats.org/officeDocument/2006/relationships/hyperlink" Target="https://esipa.cz/sbirka/sbsrv.dll/sb?DR=SB&amp;CP=2006s215" TargetMode="External"/><Relationship Id="rId251" Type="http://schemas.openxmlformats.org/officeDocument/2006/relationships/hyperlink" Target="https://esipa.cz/sbirka/sbsrv.dll/sb?DR=SB&amp;CP=2006s227" TargetMode="External"/><Relationship Id="rId252" Type="http://schemas.openxmlformats.org/officeDocument/2006/relationships/hyperlink" Target="https://esipa.cz/sbirka/sbsrv.dll/sb?DR=SB&amp;CP=2006s235" TargetMode="External"/><Relationship Id="rId253" Type="http://schemas.openxmlformats.org/officeDocument/2006/relationships/hyperlink" Target="https://esipa.cz/sbirka/sbsrv.dll/sb?DR=SB&amp;CP=2006s312" TargetMode="External"/><Relationship Id="rId254" Type="http://schemas.openxmlformats.org/officeDocument/2006/relationships/hyperlink" Target="https://esipa.cz/sbirka/sbsrv.dll/sb?DR=SB&amp;CP=2006s575" TargetMode="External"/><Relationship Id="rId255" Type="http://schemas.openxmlformats.org/officeDocument/2006/relationships/hyperlink" Target="https://esipa.cz/sbirka/sbsrv.dll/sb?DR=SB&amp;CP=2007s106" TargetMode="External"/><Relationship Id="rId256" Type="http://schemas.openxmlformats.org/officeDocument/2006/relationships/hyperlink" Target="https://esipa.cz/sbirka/sbsrv.dll/sb?DR=SB&amp;CP=2007s269" TargetMode="External"/><Relationship Id="rId257" Type="http://schemas.openxmlformats.org/officeDocument/2006/relationships/hyperlink" Target="https://esipa.cz/sbirka/sbsrv.dll/sb?DR=SB&amp;CP=2008s038" TargetMode="External"/><Relationship Id="rId258" Type="http://schemas.openxmlformats.org/officeDocument/2006/relationships/hyperlink" Target="https://esipa.cz/sbirka/sbsrv.dll/sb?DR=SB&amp;CP=2008s130" TargetMode="External"/><Relationship Id="rId259" Type="http://schemas.openxmlformats.org/officeDocument/2006/relationships/hyperlink" Target="https://esipa.cz/sbirka/sbsrv.dll/sb?DR=SB&amp;CP=2008s182" TargetMode="External"/><Relationship Id="rId260" Type="http://schemas.openxmlformats.org/officeDocument/2006/relationships/hyperlink" Target="https://esipa.cz/sbirka/sbsrv.dll/sb?DR=SB&amp;CP=2008s189" TargetMode="External"/><Relationship Id="rId261" Type="http://schemas.openxmlformats.org/officeDocument/2006/relationships/hyperlink" Target="https://esipa.cz/sbirka/sbsrv.dll/sb?DR=SB&amp;CP=2008s230" TargetMode="External"/><Relationship Id="rId262" Type="http://schemas.openxmlformats.org/officeDocument/2006/relationships/hyperlink" Target="https://esipa.cz/sbirka/sbsrv.dll/sb?DR=SB&amp;CP=2008s239" TargetMode="External"/><Relationship Id="rId263" Type="http://schemas.openxmlformats.org/officeDocument/2006/relationships/hyperlink" Target="https://esipa.cz/sbirka/sbsrv.dll/sb?DR=SB&amp;CP=2008s254" TargetMode="External"/><Relationship Id="rId264" Type="http://schemas.openxmlformats.org/officeDocument/2006/relationships/hyperlink" Target="https://esipa.cz/sbirka/sbsrv.dll/sb?DR=SB&amp;CP=2008s296" TargetMode="External"/><Relationship Id="rId265" Type="http://schemas.openxmlformats.org/officeDocument/2006/relationships/hyperlink" Target="https://esipa.cz/sbirka/sbsrv.dll/sb?DR=SB&amp;CP=2008s297" TargetMode="External"/><Relationship Id="rId266" Type="http://schemas.openxmlformats.org/officeDocument/2006/relationships/hyperlink" Target="https://esipa.cz/sbirka/sbsrv.dll/sb?DR=SB&amp;CP=2008s301" TargetMode="External"/><Relationship Id="rId267" Type="http://schemas.openxmlformats.org/officeDocument/2006/relationships/hyperlink" Target="https://esipa.cz/sbirka/sbsrv.dll/sb?DR=SB&amp;CP=2008s309" TargetMode="External"/><Relationship Id="rId268" Type="http://schemas.openxmlformats.org/officeDocument/2006/relationships/hyperlink" Target="https://esipa.cz/sbirka/sbsrv.dll/sb?DR=SB&amp;CP=2008s312" TargetMode="External"/><Relationship Id="rId269" Type="http://schemas.openxmlformats.org/officeDocument/2006/relationships/hyperlink" Target="https://esipa.cz/sbirka/sbsrv.dll/sb?DR=SB&amp;CP=2009s009" TargetMode="External"/><Relationship Id="rId270" Type="http://schemas.openxmlformats.org/officeDocument/2006/relationships/hyperlink" Target="https://esipa.cz/sbirka/sbsrv.dll/sb?DR=SB&amp;CP=2009s141" TargetMode="External"/><Relationship Id="rId271" Type="http://schemas.openxmlformats.org/officeDocument/2006/relationships/hyperlink" Target="https://esipa.cz/sbirka/sbsrv.dll/sb?DR=SB&amp;CP=2009s206" TargetMode="External"/><Relationship Id="rId272" Type="http://schemas.openxmlformats.org/officeDocument/2006/relationships/hyperlink" Target="https://esipa.cz/sbirka/sbsrv.dll/sb?DR=SB&amp;CP=2009s291" TargetMode="External"/><Relationship Id="rId273" Type="http://schemas.openxmlformats.org/officeDocument/2006/relationships/hyperlink" Target="https://esipa.cz/sbirka/sbsrv.dll/sb?DR=SB&amp;CP=2009s301" TargetMode="External"/><Relationship Id="rId274" Type="http://schemas.openxmlformats.org/officeDocument/2006/relationships/hyperlink" Target="https://esipa.cz/sbirka/sbsrv.dll/sb?DR=SB&amp;CP=2009s346" TargetMode="External"/><Relationship Id="rId275" Type="http://schemas.openxmlformats.org/officeDocument/2006/relationships/hyperlink" Target="https://esipa.cz/sbirka/sbsrv.dll/sb?DR=SB&amp;CP=2009s420" TargetMode="External"/><Relationship Id="rId276" Type="http://schemas.openxmlformats.org/officeDocument/2006/relationships/hyperlink" Target="https://esipa.cz/sbirka/sbsrv.dll/sb?DR=SB&amp;CP=2010s132" TargetMode="External"/><Relationship Id="rId277" Type="http://schemas.openxmlformats.org/officeDocument/2006/relationships/hyperlink" Target="https://esipa.cz/sbirka/sbsrv.dll/sb?DR=SB&amp;CP=2010s148" TargetMode="External"/><Relationship Id="rId278" Type="http://schemas.openxmlformats.org/officeDocument/2006/relationships/hyperlink" Target="https://esipa.cz/sbirka/sbsrv.dll/sb?DR=SB&amp;CP=2010s153" TargetMode="External"/><Relationship Id="rId279" Type="http://schemas.openxmlformats.org/officeDocument/2006/relationships/hyperlink" Target="https://esipa.cz/sbirka/sbsrv.dll/sb?DR=SB&amp;CP=2010s160" TargetMode="External"/><Relationship Id="rId280" Type="http://schemas.openxmlformats.org/officeDocument/2006/relationships/hyperlink" Target="https://esipa.cz/sbirka/sbsrv.dll/sb?DR=SB&amp;CP=2010s343" TargetMode="External"/><Relationship Id="rId281" Type="http://schemas.openxmlformats.org/officeDocument/2006/relationships/hyperlink" Target="https://esipa.cz/sbirka/sbsrv.dll/sb?DR=SB&amp;CP=2011s105" TargetMode="External"/><Relationship Id="rId282" Type="http://schemas.openxmlformats.org/officeDocument/2006/relationships/hyperlink" Target="https://esipa.cz/sbirka/sbsrv.dll/sb?DR=SB&amp;CP=2011s134" TargetMode="External"/><Relationship Id="rId283" Type="http://schemas.openxmlformats.org/officeDocument/2006/relationships/hyperlink" Target="https://esipa.cz/sbirka/sbsrv.dll/sb?DR=SB&amp;CP=2011s188" TargetMode="External"/><Relationship Id="rId284" Type="http://schemas.openxmlformats.org/officeDocument/2006/relationships/hyperlink" Target="https://esipa.cz/sbirka/sbsrv.dll/sb?DR=SB&amp;CP=2011s245" TargetMode="External"/><Relationship Id="rId285" Type="http://schemas.openxmlformats.org/officeDocument/2006/relationships/hyperlink" Target="https://esipa.cz/sbirka/sbsrv.dll/sb?DR=SB&amp;CP=2011s249" TargetMode="External"/><Relationship Id="rId286" Type="http://schemas.openxmlformats.org/officeDocument/2006/relationships/hyperlink" Target="https://esipa.cz/sbirka/sbsrv.dll/sb?DR=SB&amp;CP=2011s255" TargetMode="External"/><Relationship Id="rId287" Type="http://schemas.openxmlformats.org/officeDocument/2006/relationships/hyperlink" Target="https://esipa.cz/sbirka/sbsrv.dll/sb?DR=SB&amp;CP=2011s262" TargetMode="External"/><Relationship Id="rId288" Type="http://schemas.openxmlformats.org/officeDocument/2006/relationships/hyperlink" Target="https://esipa.cz/sbirka/sbsrv.dll/sb?DR=AZ&amp;CP=2006s110-2011s366#P007" TargetMode="External"/><Relationship Id="rId289" Type="http://schemas.openxmlformats.org/officeDocument/2006/relationships/hyperlink" Target="https://esipa.cz/sbirka/sbsrv.dll/sb?DR=SB&amp;CP=2006s110" TargetMode="External"/><Relationship Id="rId290" Type="http://schemas.openxmlformats.org/officeDocument/2006/relationships/hyperlink" Target="https://esipa.cz/sbirka/sbsrv.dll/sb?DR=SB&amp;CP=2010s085" TargetMode="External"/><Relationship Id="rId291" Type="http://schemas.openxmlformats.org/officeDocument/2006/relationships/hyperlink" Target="https://esipa.cz/sbirka/sbsrv.dll/sb?DR=SB&amp;CP=2006s111" TargetMode="External"/><Relationship Id="rId292" Type="http://schemas.openxmlformats.org/officeDocument/2006/relationships/hyperlink" Target="https://esipa.cz/sbirka/sbsrv.dll/sb?DR=SB&amp;CP=2008s259" TargetMode="External"/><Relationship Id="rId293" Type="http://schemas.openxmlformats.org/officeDocument/2006/relationships/hyperlink" Target="https://esipa.cz/sbirka/sbsrv.dll/sb?DR=SB&amp;CP=2010s141" TargetMode="External"/><Relationship Id="rId294" Type="http://schemas.openxmlformats.org/officeDocument/2006/relationships/hyperlink" Target="https://esipa.cz/sbirka/sbsrv.dll/sb?DR=SB&amp;CP=31968R1612" TargetMode="External"/><Relationship Id="rId295" Type="http://schemas.openxmlformats.org/officeDocument/2006/relationships/hyperlink" Target="https://esipa.cz/sbirka/sbsrv.dll/sb?DR=SB&amp;CP=1991s104" TargetMode="External"/><Relationship Id="rId296" Type="http://schemas.openxmlformats.org/officeDocument/2006/relationships/hyperlink" Target="https://esipa.cz/sbirka/sbsrv.dll/sb?DR=AZ&amp;CP=2006s108-2011s420#C03_H01_D003_P048" TargetMode="External"/><Relationship Id="rId297" Type="http://schemas.openxmlformats.org/officeDocument/2006/relationships/hyperlink" Target="https://esipa.cz/sbirka/sbsrv.dll/sb?DR=AZ&amp;CP=2006s108-2011s420#C03_H01_D003_P052" TargetMode="External"/><Relationship Id="rId298" Type="http://schemas.openxmlformats.org/officeDocument/2006/relationships/hyperlink" Target="https://esipa.cz/sbirka/sbsrv.dll/sb?DR=AZ&amp;CP=2006s108-2011s420#C02_H01_P009" TargetMode="External"/><Relationship Id="rId299" Type="http://schemas.openxmlformats.org/officeDocument/2006/relationships/hyperlink" Target="https://esipa.cz/sbirka/sbsrv.dll/sb?DR=AZ&amp;CP=2006s111-2011s366#C02_P015" TargetMode="External"/><Relationship Id="rId300" Type="http://schemas.openxmlformats.org/officeDocument/2006/relationships/hyperlink" Target="https://esipa.cz/sbirka/sbsrv.dll/sb?DR=AZ&amp;CP=1964s040-2011s420#C08_H06_P659" TargetMode="External"/><Relationship Id="rId301" Type="http://schemas.openxmlformats.org/officeDocument/2006/relationships/hyperlink" Target="https://esipa.cz/sbirka/sbsrv.dll/sb?DR=SB&amp;CP=1964s040" TargetMode="External"/><Relationship Id="rId302" Type="http://schemas.openxmlformats.org/officeDocument/2006/relationships/hyperlink" Target="https://esipa.cz/sbirka/sbsrv.dll/sb?DR=AZ&amp;CP=2011s073-2011s366#C01_P004B" TargetMode="External"/><Relationship Id="rId303" Type="http://schemas.openxmlformats.org/officeDocument/2006/relationships/hyperlink" Target="https://esipa.cz/sbirka/sbsrv.dll/sb?DR=AZ&amp;CP=1999s326-2011s341#C01_H02_P015A" TargetMode="External"/><Relationship Id="rId304" Type="http://schemas.openxmlformats.org/officeDocument/2006/relationships/hyperlink" Target="https://esipa.cz/sbirka/sbsrv.dll/sb?DR=SB&amp;CP=2006s187" TargetMode="External"/><Relationship Id="rId305" Type="http://schemas.openxmlformats.org/officeDocument/2006/relationships/hyperlink" Target="https://esipa.cz/sbirka/sbsrv.dll/sb?DR=SB&amp;CP=2004s435" TargetMode="External"/><Relationship Id="rId306" Type="http://schemas.openxmlformats.org/officeDocument/2006/relationships/hyperlink" Target="https://esipa.cz/sbirka/sbsrv.dll/sb?DR=AZ&amp;CP=1995s117-2011s408#C02_P012" TargetMode="External"/><Relationship Id="rId307" Type="http://schemas.openxmlformats.org/officeDocument/2006/relationships/hyperlink" Target="https://esipa.cz/sbirka/sbsrv.dll/sb?DR=AZ&amp;CP=2004s435-2011s470#C05_H02_P108" TargetMode="External"/><Relationship Id="rId308" Type="http://schemas.openxmlformats.org/officeDocument/2006/relationships/hyperlink" Target="https://esipa.cz/sbirka/sbsrv.dll/sb?DR=AZ&amp;CP=2004s435-2011s470#C02_H02_P033" TargetMode="External"/><Relationship Id="rId309" Type="http://schemas.openxmlformats.org/officeDocument/2006/relationships/hyperlink" Target="https://esipa.cz/sbirka/sbsrv.dll/sb?DR=AZ&amp;CP=1964s040-2011s420#C01_H09_P116" TargetMode="External"/><Relationship Id="rId310" Type="http://schemas.openxmlformats.org/officeDocument/2006/relationships/hyperlink" Target="https://esipa.cz/sbirka/sbsrv.dll/sb?DR=AZ&amp;CP=1999s326-2011s341#C01_H08_P106" TargetMode="External"/><Relationship Id="rId311" Type="http://schemas.openxmlformats.org/officeDocument/2006/relationships/hyperlink" Target="https://esipa.cz/sbirka/sbsrv.dll/sb?DR=AZ&amp;CP=2011s073-2011s366#C01_P004A" TargetMode="External"/><Relationship Id="rId312" Type="http://schemas.openxmlformats.org/officeDocument/2006/relationships/hyperlink" Target="https://esipa.cz/sbirka/sbsrv.dll/sb?DR=SB&amp;CP=2000s101" TargetMode="External"/><Relationship Id="rId313" Type="http://schemas.openxmlformats.org/officeDocument/2006/relationships/hyperlink" Target="https://esipa.cz/sbirka/sbsrv.dll/sb?DR=SB&amp;CP=2003s221" TargetMode="External"/><Relationship Id="rId314" Type="http://schemas.openxmlformats.org/officeDocument/2006/relationships/header" Target="header1.xml"/><Relationship Id="rId31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329/2011 Sb. dle 141/2012 Sb. z 22. 5. 2012</dc:title>
  <dc:description>Zákon o poskytování dávek osobám se zdravotním postižením a o změně souvisejících zákonů</dc:description>
  <dc:subject/>
  <cp:keywords/>
  <cp:category/>
  <cp:lastModifiedBy/>
  <dcterms:created xsi:type="dcterms:W3CDTF">2012-05-22T00:00:00+02:00</dcterms:created>
  <dcterms:modified xsi:type="dcterms:W3CDTF">2024-04-27T02:02:54+02:00</dcterms:modified>
</cp:coreProperties>
</file>

<file path=docProps/custom.xml><?xml version="1.0" encoding="utf-8"?>
<Properties xmlns="http://schemas.openxmlformats.org/officeDocument/2006/custom-properties" xmlns:vt="http://schemas.openxmlformats.org/officeDocument/2006/docPropsVTypes"/>
</file>